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auto"/>
          <w:sz w:val="28"/>
        </w:rPr>
      </w:pPr>
      <w:r>
        <w:rPr>
          <w:rFonts w:hint="eastAsia"/>
          <w:b/>
          <w:bCs/>
          <w:sz w:val="28"/>
          <w:szCs w:val="36"/>
          <w:lang w:eastAsia="zh-CN"/>
        </w:rPr>
        <w:t>综合题组</w:t>
      </w:r>
      <w:r>
        <w:rPr>
          <w:rFonts w:hint="eastAsia"/>
          <w:b/>
          <w:bCs/>
          <w:sz w:val="28"/>
          <w:szCs w:val="36"/>
          <w:lang w:val="en-US" w:eastAsia="zh-CN"/>
        </w:rPr>
        <w:t>9、物体的平衡章末检测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t>(时间：90分钟　满分：100分)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一、选择题(本题共10小题，每小题4分，共40分)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399415</wp:posOffset>
            </wp:positionV>
            <wp:extent cx="900430" cy="539750"/>
            <wp:effectExtent l="0" t="0" r="13970" b="12700"/>
            <wp:wrapTight wrapText="bothSides">
              <wp:wrapPolygon>
                <wp:start x="0" y="0"/>
                <wp:lineTo x="0" y="20584"/>
                <wp:lineTo x="21021" y="20584"/>
                <wp:lineTo x="2102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1．如图所示，一质量为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的物体静止在斜面上，斜面的倾角为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.重力加速度为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.关于物体所受的摩擦力，下列说法正确的是(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A．方向沿斜面向上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B．方向沿斜面向下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C．大小为零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D．大小为</w:t>
      </w:r>
      <w:r>
        <w:rPr>
          <w:rFonts w:hAnsi="宋体" w:cs="Times New Roman"/>
          <w:i/>
        </w:rPr>
        <w:t>mg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532765</wp:posOffset>
            </wp:positionV>
            <wp:extent cx="1260475" cy="1568450"/>
            <wp:effectExtent l="0" t="0" r="15875" b="12700"/>
            <wp:wrapTight wrapText="bothSides">
              <wp:wrapPolygon>
                <wp:start x="0" y="0"/>
                <wp:lineTo x="0" y="21250"/>
                <wp:lineTo x="21219" y="21250"/>
                <wp:lineTo x="2121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2．如图所示，在抗震救灾中，一运送救灾物资的直升飞机沿水平方向匀速飞行．已知物资的总质量为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，吊运物资的悬索与竖直方向成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角．设物资所受的空气阻力为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，悬索对物资的拉力为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，重力加速度为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，则(　　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　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sin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　 　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3．一个物体受到三个力的作用，三力构成的矢量图如图所示，则能够使物体处于平衡状态的情形是(　　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INCLUDEPICTURE"JKWL632.TIF"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1799590" cy="1295400"/>
            <wp:effectExtent l="0" t="0" r="1016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571500</wp:posOffset>
            </wp:positionV>
            <wp:extent cx="662940" cy="1080770"/>
            <wp:effectExtent l="0" t="0" r="3810" b="5080"/>
            <wp:wrapTight wrapText="bothSides">
              <wp:wrapPolygon>
                <wp:start x="0" y="0"/>
                <wp:lineTo x="0" y="21321"/>
                <wp:lineTo x="21103" y="21321"/>
                <wp:lineTo x="21103" y="0"/>
                <wp:lineTo x="0" y="0"/>
              </wp:wrapPolygon>
            </wp:wrapTight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4．如图所示，截面为三角形的木块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上放置一铁块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，三角形木块竖直边靠在竖直且粗糙的墙面上，现用竖直向上的作用力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，推动木块与铁块一起向上匀速运动，运动过程中铁块与木块始终保持相对静止，则下列说法正确的是(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A．木块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与铁块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间一定存在摩擦力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B．木块与竖直墙面间一定存在水平弹力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C．木块与竖直墙面间一定存在摩擦力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D．竖直向上的作用力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大小一定大于铁块与木块的重力之和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5．在某驾校的训练场地上，有一段圆弧形坡道，如图所示，若将同一辆车先后停放在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点，下述分析和比较正确的是(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38100</wp:posOffset>
            </wp:positionV>
            <wp:extent cx="1377950" cy="1016635"/>
            <wp:effectExtent l="0" t="0" r="12700" b="12065"/>
            <wp:wrapTight wrapText="bothSides">
              <wp:wrapPolygon>
                <wp:start x="0" y="0"/>
                <wp:lineTo x="0" y="21047"/>
                <wp:lineTo x="21202" y="21047"/>
                <wp:lineTo x="21202" y="0"/>
                <wp:lineTo x="0" y="0"/>
              </wp:wrapPolygon>
            </wp:wrapTight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A．车在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点受坡道的支持力大于在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点受的支持力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B．车在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点受坡道的摩擦力大于在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点受的摩擦力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C．车在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点受到的合外力大于在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点受的合外力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D．车在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点受重力的下滑分力大于在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点受重力的下滑分力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6．物体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置于水平地面上，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由轻绳通过固定在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上的光滑定滑轮相连，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的上表面水平，连接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的轻绳水平，整个系统处于静止状态，如图所示．下列说法正确的是(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134620</wp:posOffset>
            </wp:positionV>
            <wp:extent cx="1080770" cy="539750"/>
            <wp:effectExtent l="0" t="0" r="5080" b="12700"/>
            <wp:wrapTight wrapText="bothSides">
              <wp:wrapPolygon>
                <wp:start x="0" y="0"/>
                <wp:lineTo x="0" y="20584"/>
                <wp:lineTo x="21321" y="20584"/>
                <wp:lineTo x="21321" y="0"/>
                <wp:lineTo x="0" y="0"/>
              </wp:wrapPolygon>
            </wp:wrapTight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之间的接触面一定是粗糙的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之间的接触面可以是光滑的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与地面之间的接触面一定是粗糙的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与地面之间的接触面可以是光滑的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7．如图所示，用三根轻绳将质量均为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两小球以及水平天花板上的固定点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之间两两连接．然后用一水平方向的力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球上，此时三根轻绳均处于直线状态，且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绳恰好处于竖直方向，两球均处于静止状态．三根轻绳的长度之比为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∶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∶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＝3∶4∶5.则下列说法正确的是(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81280</wp:posOffset>
            </wp:positionV>
            <wp:extent cx="1233170" cy="1116330"/>
            <wp:effectExtent l="0" t="0" r="0" b="0"/>
            <wp:wrapTight wrapText="bothSides">
              <wp:wrapPolygon>
                <wp:start x="0" y="0"/>
                <wp:lineTo x="0" y="21379"/>
                <wp:lineTo x="21355" y="21379"/>
                <wp:lineTo x="21355" y="0"/>
                <wp:lineTo x="0" y="0"/>
              </wp:wrapPolygon>
            </wp:wrapTight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绳中的拉力小于</w:t>
      </w:r>
      <w:r>
        <w:rPr>
          <w:rFonts w:hAnsi="宋体" w:cs="Times New Roman"/>
          <w:i/>
        </w:rPr>
        <w:t>mg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绳中的拉力大小为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f(5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大小为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5)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大小为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510540</wp:posOffset>
            </wp:positionV>
            <wp:extent cx="1440180" cy="1406525"/>
            <wp:effectExtent l="0" t="0" r="7620" b="3175"/>
            <wp:wrapTight wrapText="bothSides">
              <wp:wrapPolygon>
                <wp:start x="0" y="0"/>
                <wp:lineTo x="0" y="21356"/>
                <wp:lineTo x="21429" y="21356"/>
                <wp:lineTo x="21429" y="0"/>
                <wp:lineTo x="0" y="0"/>
              </wp:wrapPolygon>
            </wp:wrapTight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8．小娟、小明两人共提一桶水匀速前行，如图所示，已知两人手臂上的拉力大小相等且为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，两人手臂间的夹角为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，水和水桶的总重力为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，则下列说法中正确的是(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A．当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为120°时，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B．不管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为何值，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C．当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＝0时，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越大，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越小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9．如图所示，质量为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的物体放在倾角为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的斜面上，它跟斜面间的动摩擦因数为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，在恒定水平推力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的作用下，物体沿斜面向上匀速运动，则物体受到的摩擦力是(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119380</wp:posOffset>
            </wp:positionV>
            <wp:extent cx="986155" cy="450850"/>
            <wp:effectExtent l="0" t="0" r="0" b="0"/>
            <wp:wrapTight wrapText="bothSides">
              <wp:wrapPolygon>
                <wp:start x="0" y="0"/>
                <wp:lineTo x="0" y="20992"/>
                <wp:lineTo x="21280" y="20992"/>
                <wp:lineTo x="21280" y="0"/>
                <wp:lineTo x="0" y="0"/>
              </wp:wrapPolygon>
            </wp:wrapTight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μmg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10．如图所示，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为同一水平线上的两个绕绳装置，转动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改变绳的长度，使光滑挂钩下的重物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缓慢上升．关于此过程绳上拉力大小变化，下列说法中正确的是(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3442335</wp:posOffset>
            </wp:positionH>
            <wp:positionV relativeFrom="paragraph">
              <wp:posOffset>10795</wp:posOffset>
            </wp:positionV>
            <wp:extent cx="900430" cy="909955"/>
            <wp:effectExtent l="0" t="0" r="13970" b="4445"/>
            <wp:wrapTight wrapText="bothSides">
              <wp:wrapPolygon>
                <wp:start x="0" y="0"/>
                <wp:lineTo x="0" y="21253"/>
                <wp:lineTo x="21021" y="21253"/>
                <wp:lineTo x="21021" y="0"/>
                <wp:lineTo x="0" y="0"/>
              </wp:wrapPolygon>
            </wp:wrapTight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A．不变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B．逐渐减小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C．逐渐增大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D．可能不变，也可能增大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156210</wp:posOffset>
            </wp:positionV>
            <wp:extent cx="1080770" cy="1421765"/>
            <wp:effectExtent l="0" t="0" r="5080" b="6985"/>
            <wp:wrapTight wrapText="bothSides">
              <wp:wrapPolygon>
                <wp:start x="0" y="0"/>
                <wp:lineTo x="0" y="21417"/>
                <wp:lineTo x="21321" y="21417"/>
                <wp:lineTo x="21321" y="0"/>
                <wp:lineTo x="0" y="0"/>
              </wp:wrapPolygon>
            </wp:wrapTight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二、填空题(本题共2小题，共14分)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11．(7分)如图所示，一位重600 N的演员，悬挂在绳上．若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绳与水平方向的夹角为37°，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绳水平，则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绳受到的拉力大小为________，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绳受到的拉力大小为________，若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点位置向上移，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绳的拉力将________，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绳的拉力将__________(后两个空填变化情况)．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471170</wp:posOffset>
            </wp:positionV>
            <wp:extent cx="652145" cy="753110"/>
            <wp:effectExtent l="0" t="0" r="14605" b="8890"/>
            <wp:wrapTight wrapText="bothSides">
              <wp:wrapPolygon>
                <wp:start x="0" y="0"/>
                <wp:lineTo x="0" y="21309"/>
                <wp:lineTo x="20822" y="21309"/>
                <wp:lineTo x="20822" y="0"/>
                <wp:lineTo x="0" y="0"/>
              </wp:wrapPolygon>
            </wp:wrapTight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12．(7分)如图所示，质量为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的正方体和质量为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的正方体放在两竖直墙和水平面间，处于静止状态．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相接触的边与竖直方向的夹角为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，若不计一切摩擦，求：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(1)水平面对正方体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的弹力大小为________________．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(2)墙面对正方体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的弹力大小为____________．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三、计算题(本题共4小题，共46分)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es-ES"/>
        </w:rPr>
      </w:pPr>
      <w:r>
        <w:rPr>
          <w:rFonts w:hAnsi="宋体" w:cs="Times New Roma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942340</wp:posOffset>
            </wp:positionV>
            <wp:extent cx="1147445" cy="961390"/>
            <wp:effectExtent l="0" t="0" r="14605" b="10160"/>
            <wp:wrapTight wrapText="bothSides">
              <wp:wrapPolygon>
                <wp:start x="0" y="0"/>
                <wp:lineTo x="0" y="20972"/>
                <wp:lineTo x="21158" y="20972"/>
                <wp:lineTo x="21158" y="0"/>
                <wp:lineTo x="0" y="0"/>
              </wp:wrapPolygon>
            </wp:wrapTight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13．(10分)如图所示，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OC</w:t>
      </w:r>
      <w:r>
        <w:rPr>
          <w:rFonts w:hAnsi="宋体" w:cs="Times New Roman"/>
        </w:rPr>
        <w:t>三段轻绳结于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点，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水平且与放置在水平面上质量为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＝1.5 kg的物体乙相连，</w:t>
      </w:r>
      <w:r>
        <w:rPr>
          <w:rFonts w:hAnsi="宋体" w:cs="Times New Roman"/>
          <w:i/>
        </w:rPr>
        <w:t>OC</w:t>
      </w:r>
      <w:r>
        <w:rPr>
          <w:rFonts w:hAnsi="宋体" w:cs="Times New Roman"/>
        </w:rPr>
        <w:t>下方悬挂物体甲．此时物体乙恰好未滑动．已知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与竖直方向成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＝37°角，物体乙与地面间的动摩擦因数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＝0.2，可认为最大静摩擦力与滑动摩擦力相等．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  <w:r>
        <w:rPr>
          <w:rFonts w:hAnsi="宋体" w:cs="Times New Roman"/>
          <w:lang w:val="es-ES"/>
        </w:rPr>
        <w:t>(sin 37°＝0.6，cos 37°＝0.8)</w:t>
      </w:r>
      <w:r>
        <w:rPr>
          <w:rFonts w:hAnsi="宋体" w:cs="Times New Roman"/>
        </w:rPr>
        <w:t>求</w:t>
      </w:r>
      <w:r>
        <w:rPr>
          <w:rFonts w:hAnsi="宋体" w:cs="Times New Roman"/>
          <w:lang w:val="es-ES"/>
        </w:rPr>
        <w:t>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绳对物体乙的拉力是多大？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(2)物体甲的质量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为多少？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587375</wp:posOffset>
            </wp:positionV>
            <wp:extent cx="1339850" cy="643255"/>
            <wp:effectExtent l="0" t="0" r="12700" b="4445"/>
            <wp:wrapTight wrapText="bothSides">
              <wp:wrapPolygon>
                <wp:start x="0" y="0"/>
                <wp:lineTo x="0" y="21110"/>
                <wp:lineTo x="21191" y="21110"/>
                <wp:lineTo x="21191" y="0"/>
                <wp:lineTo x="0" y="0"/>
              </wp:wrapPolygon>
            </wp:wrapTight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14．(10分)图中，物块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的质量为2 kg，物块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质量为4 kg，各接触面间的动摩擦因数均为0.2，滑轮摩擦不计．求水平力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大小为多少时，才能使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在水平地面上做匀速运动？(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478790</wp:posOffset>
            </wp:positionV>
            <wp:extent cx="861695" cy="889000"/>
            <wp:effectExtent l="0" t="0" r="0" b="0"/>
            <wp:wrapTight wrapText="bothSides">
              <wp:wrapPolygon>
                <wp:start x="0" y="0"/>
                <wp:lineTo x="0" y="21291"/>
                <wp:lineTo x="21011" y="21291"/>
                <wp:lineTo x="21011" y="0"/>
                <wp:lineTo x="0" y="0"/>
              </wp:wrapPolygon>
            </wp:wrapTight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15．(12分)已知一质量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＝1 kg的物体在倾角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＝37°的斜面上恰能匀速下滑，当对该物体施加一个沿斜面向上的推力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时，物体恰能匀速上滑．(取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.sin 37°＝0.6，cos 37°＝0.8)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(1)求物体与斜面间的动摩擦因数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(2)求推力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的大小．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714375</wp:posOffset>
            </wp:positionV>
            <wp:extent cx="900430" cy="808990"/>
            <wp:effectExtent l="0" t="0" r="13970" b="10160"/>
            <wp:wrapTight wrapText="bothSides">
              <wp:wrapPolygon>
                <wp:start x="0" y="0"/>
                <wp:lineTo x="0" y="20854"/>
                <wp:lineTo x="21021" y="20854"/>
                <wp:lineTo x="21021" y="0"/>
                <wp:lineTo x="0" y="0"/>
              </wp:wrapPolygon>
            </wp:wrapTight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16．(14分)如图所示，两个完全相同的重为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的球，它们与水平地面间的动摩擦因数都是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，一根轻绳两端拴接在两个球上，在绳的中点施加一个竖直向上的拉力，当绳被拉直后，两段绳间的夹角为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.问当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至少多大时，两球将发生滑动？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综合题组</w:t>
      </w:r>
      <w:r>
        <w:rPr>
          <w:rFonts w:hint="eastAsia"/>
          <w:b/>
          <w:bCs/>
          <w:sz w:val="28"/>
          <w:szCs w:val="36"/>
          <w:lang w:val="en-US" w:eastAsia="zh-CN"/>
        </w:rPr>
        <w:t>9、物体的平衡章末检测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</w:rPr>
        <w:t>解析　由物体静止可知物体的摩擦力要和重力的沿斜面向下的分力平衡，故大小为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，方向沿斜面向上．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3783330</wp:posOffset>
            </wp:positionH>
            <wp:positionV relativeFrom="paragraph">
              <wp:posOffset>393065</wp:posOffset>
            </wp:positionV>
            <wp:extent cx="812165" cy="980440"/>
            <wp:effectExtent l="0" t="0" r="6985" b="10160"/>
            <wp:wrapTight wrapText="bothSides">
              <wp:wrapPolygon>
                <wp:start x="0" y="0"/>
                <wp:lineTo x="0" y="20984"/>
                <wp:lineTo x="21279" y="20984"/>
                <wp:lineTo x="21279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</w:rPr>
        <w:t>解析　取物资受力分析如图所示，由合成法解得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cos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.故B项正确．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/>
    <w:p/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/>
          <w:lang w:val="en-US" w:eastAsia="zh-CN"/>
        </w:rPr>
        <w:t>3、</w:t>
      </w: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4、</w:t>
      </w:r>
      <w:r>
        <w:rPr>
          <w:rFonts w:hAnsi="宋体" w:cs="Times New Roman"/>
        </w:rPr>
        <w:t>解析　铁块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处于平衡状态，故铁块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受重力、斜面对它的垂直斜面向上的支持力和沿斜面向上的静摩擦力，选项A正确；将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看做一个整体，竖直方向：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，选项D错误；整体水平方向不受力，故木块与竖直墙面间不存在水平弹力，没有弹力也就没有摩擦力，B、C均错．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hAnsi="宋体" w:cs="Times New Roman"/>
        </w:rPr>
        <w:t>解析　车在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点受坡道的支持力大于在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点受到的支持力，车在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点受坡道的摩擦力小于在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点受的摩擦力，选项A正确，B错误；由于静止，车在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点受到的合外力等于在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点受到的合外力，选项C错误；车在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点受的重力的下滑分力小于在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点受的重力的下滑分力，选项D错误．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6、</w:t>
      </w:r>
      <w:r>
        <w:rPr>
          <w:rFonts w:hAnsi="宋体" w:cs="Times New Roman"/>
        </w:rPr>
        <w:t>解析　先对物体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受力分析，受重力和拉力，由于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保持静止状态，故拉力等于重力；再对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受力分析，受重力、支持力、向左的拉力和向右的静摩擦力，故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间一定有摩擦力，接触面一定粗糙，故A正确，B错误；对整体受力分析，受重力和支持力，不受摩擦力，即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与地面间没有摩擦力，故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与地面之间的接触面可能是光滑的，也可能是粗糙的，故C错误，D正确．故选A、D.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3417570</wp:posOffset>
            </wp:positionH>
            <wp:positionV relativeFrom="paragraph">
              <wp:posOffset>589280</wp:posOffset>
            </wp:positionV>
            <wp:extent cx="1747520" cy="725170"/>
            <wp:effectExtent l="0" t="0" r="5080" b="17780"/>
            <wp:wrapTight wrapText="bothSides">
              <wp:wrapPolygon>
                <wp:start x="0" y="0"/>
                <wp:lineTo x="0" y="20995"/>
                <wp:lineTo x="21427" y="20995"/>
                <wp:lineTo x="21427" y="0"/>
                <wp:lineTo x="0" y="0"/>
              </wp:wrapPolygon>
            </wp:wrapTight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7、</w:t>
      </w:r>
      <w:r>
        <w:rPr>
          <w:rFonts w:hAnsi="宋体" w:cs="Times New Roman"/>
        </w:rPr>
        <w:t>解析　由于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两球均处于静止状态，则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绳中的拉力等于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(如图甲所示)，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绳中拉力为零．此时，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球受重力、拉力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绳拉力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三个力作用下处于平衡(如图乙所示)，根据平衡条件可得：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f(5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，故选项B、D正确．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8、</w:t>
      </w:r>
      <w:r>
        <w:rPr>
          <w:rFonts w:hAnsi="宋体" w:cs="Times New Roman"/>
        </w:rPr>
        <w:t>解析　由力的合成可知，两分力相等时，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＝120°，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分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＝0时，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分</w:t>
      </w:r>
      <w:r>
        <w:rPr>
          <w:rFonts w:hAnsi="宋体" w:cs="Times New Roman"/>
        </w:rPr>
        <w:t xml:space="preserve">＝ 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，故A、C对，B错；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越大，在合力一定时，分力越大，故D错．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249555</wp:posOffset>
            </wp:positionV>
            <wp:extent cx="900430" cy="717550"/>
            <wp:effectExtent l="0" t="0" r="13970" b="6350"/>
            <wp:wrapTight wrapText="bothSides">
              <wp:wrapPolygon>
                <wp:start x="0" y="0"/>
                <wp:lineTo x="0" y="21218"/>
                <wp:lineTo x="21021" y="21218"/>
                <wp:lineTo x="21021" y="0"/>
                <wp:lineTo x="0" y="0"/>
              </wp:wrapPolygon>
            </wp:wrapTight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FF0000"/>
        </w:rPr>
        <w:t>答案　AC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</w:rPr>
        <w:t>解析　物体受到的是滑动摩擦力，受力分析如图所示，由物体的平衡条件知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的合力为零，它们在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方向、</w:t>
      </w: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方向的矢量和也为零，故有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＝0.所以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.由滑动摩擦力的定义得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</w:rPr>
        <w:t>.而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＝0.所以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)．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4702810</wp:posOffset>
            </wp:positionH>
            <wp:positionV relativeFrom="paragraph">
              <wp:posOffset>206375</wp:posOffset>
            </wp:positionV>
            <wp:extent cx="539750" cy="1089660"/>
            <wp:effectExtent l="0" t="0" r="12700" b="15240"/>
            <wp:wrapTight wrapText="bothSides">
              <wp:wrapPolygon>
                <wp:start x="0" y="0"/>
                <wp:lineTo x="0" y="21147"/>
                <wp:lineTo x="20584" y="21147"/>
                <wp:lineTo x="20584" y="0"/>
                <wp:lineTo x="0" y="0"/>
              </wp:wrapPolygon>
            </wp:wrapTight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FF0000"/>
        </w:rPr>
        <w:t>答案　CD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10、</w:t>
      </w:r>
      <w:r>
        <w:rPr>
          <w:rFonts w:hAnsi="宋体" w:cs="Times New Roman"/>
        </w:rPr>
        <w:t>解析　物体受到两个拉力是同一根绳子绕过挂钩的两段绳子拉力，所以两个拉力大小相等，根据受力平衡，合力竖直向上，大小等于重力，受力分析如图．设绳子和竖直方向夹角为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，则有2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，即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2cos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，随着重物上升，绳子和竖直方向夹角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逐渐增大，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增大，答案C对．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511175</wp:posOffset>
            </wp:positionV>
            <wp:extent cx="900430" cy="768350"/>
            <wp:effectExtent l="0" t="0" r="13970" b="12700"/>
            <wp:wrapTight wrapText="bothSides">
              <wp:wrapPolygon>
                <wp:start x="0" y="0"/>
                <wp:lineTo x="0" y="20886"/>
                <wp:lineTo x="21021" y="20886"/>
                <wp:lineTo x="21021" y="0"/>
                <wp:lineTo x="0" y="0"/>
              </wp:wrapPolygon>
            </wp:wrapTight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11、</w:t>
      </w:r>
      <w:r>
        <w:rPr>
          <w:rFonts w:hAnsi="宋体" w:cs="Times New Roman"/>
        </w:rPr>
        <w:t>解析　把人的拉力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沿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方向和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方向分解成两个分力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.如图所示，由几何关系可知：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绳上受到的拉力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sin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f(600 N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sin 37°)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＝1 000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绳上受到的拉力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f(600 N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tan 37°)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＝800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点位置向上移，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将减小，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先减小后增大．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i w:val="0"/>
          <w:iCs w:val="0"/>
          <w:color w:val="FF0000"/>
        </w:rPr>
      </w:pPr>
      <w:r>
        <w:rPr>
          <w:rFonts w:hAnsi="宋体" w:cs="Times New Roman"/>
          <w:b/>
          <w:bCs/>
          <w:i w:val="0"/>
          <w:iCs w:val="0"/>
          <w:color w:val="FF0000"/>
        </w:rPr>
        <w:t>答案　1 000 N　800 N　减小　先减小后增大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399415</wp:posOffset>
            </wp:positionV>
            <wp:extent cx="1080770" cy="990600"/>
            <wp:effectExtent l="0" t="0" r="5080" b="0"/>
            <wp:wrapTight wrapText="bothSides">
              <wp:wrapPolygon>
                <wp:start x="0" y="0"/>
                <wp:lineTo x="0" y="21185"/>
                <wp:lineTo x="21321" y="21185"/>
                <wp:lineTo x="21321" y="0"/>
                <wp:lineTo x="0" y="0"/>
              </wp:wrapPolygon>
            </wp:wrapTight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12、</w:t>
      </w:r>
      <w:r>
        <w:rPr>
          <w:rFonts w:hAnsi="宋体" w:cs="Times New Roman"/>
        </w:rPr>
        <w:t>解析　(1)以两个正方体整体为研究对象，整体受到向上的支持力和向下的重力，整体处于静止状态，所以水平面对正方体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的弹力大小为(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(2)对正方体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进行受力分析如图所示．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把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沿水平方向和竖直方向分解有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es-ES"/>
        </w:rPr>
      </w:pPr>
      <w:r>
        <w:rPr>
          <w:rFonts w:hAnsi="宋体" w:cs="Times New Roman"/>
          <w:i/>
          <w:lang w:val="es-ES"/>
        </w:rPr>
        <w:t>N</w:t>
      </w:r>
      <w:r>
        <w:rPr>
          <w:rFonts w:hAnsi="宋体" w:cs="Times New Roman"/>
          <w:vertAlign w:val="subscript"/>
          <w:lang w:val="es-ES"/>
        </w:rPr>
        <w:t>2</w:t>
      </w:r>
      <w:r>
        <w:rPr>
          <w:rFonts w:hAnsi="宋体" w:cs="Times New Roman"/>
          <w:lang w:val="es-ES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  <w:lang w:val="es-ES"/>
        </w:rPr>
        <w:t>＝</w:t>
      </w:r>
      <w:r>
        <w:rPr>
          <w:rFonts w:hAnsi="宋体" w:cs="Times New Roman"/>
          <w:i/>
          <w:lang w:val="es-ES"/>
        </w:rPr>
        <w:t>mg</w:t>
      </w:r>
      <w:r>
        <w:rPr>
          <w:rFonts w:hAnsi="宋体" w:cs="Times New Roman"/>
          <w:lang w:val="es-ES"/>
        </w:rPr>
        <w:t>，</w:t>
      </w:r>
      <w:r>
        <w:rPr>
          <w:rFonts w:hAnsi="宋体" w:cs="Times New Roman"/>
          <w:i/>
          <w:lang w:val="es-ES"/>
        </w:rPr>
        <w:t>N</w:t>
      </w:r>
      <w:r>
        <w:rPr>
          <w:rFonts w:hAnsi="宋体" w:cs="Times New Roman"/>
          <w:vertAlign w:val="subscript"/>
          <w:lang w:val="es-ES"/>
        </w:rPr>
        <w:t>2</w:t>
      </w:r>
      <w:r>
        <w:rPr>
          <w:rFonts w:hAnsi="宋体" w:cs="Times New Roman"/>
          <w:lang w:val="es-ES"/>
        </w:rPr>
        <w:t xml:space="preserve">cos </w:t>
      </w:r>
      <w:r>
        <w:rPr>
          <w:rFonts w:hAnsi="宋体" w:cs="Times New Roman"/>
          <w:i/>
        </w:rPr>
        <w:t>α</w:t>
      </w:r>
      <w:r>
        <w:rPr>
          <w:rFonts w:hAnsi="宋体" w:cs="Times New Roman"/>
          <w:lang w:val="es-ES"/>
        </w:rPr>
        <w:t>＝</w:t>
      </w:r>
      <w:r>
        <w:rPr>
          <w:rFonts w:hAnsi="宋体" w:cs="Times New Roman"/>
          <w:i/>
          <w:lang w:val="es-ES"/>
        </w:rPr>
        <w:t>N</w:t>
      </w:r>
      <w:r>
        <w:rPr>
          <w:rFonts w:hAnsi="宋体" w:cs="Times New Roman"/>
          <w:vertAlign w:val="subscript"/>
          <w:lang w:val="es-ES"/>
        </w:rPr>
        <w:t>1</w:t>
      </w:r>
      <w:r>
        <w:rPr>
          <w:rFonts w:hAnsi="宋体" w:cs="Times New Roman"/>
          <w:lang w:val="es-ES"/>
        </w:rPr>
        <w:t>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es-ES"/>
        </w:rPr>
      </w:pPr>
      <w:r>
        <w:rPr>
          <w:rFonts w:hAnsi="宋体" w:cs="Times New Roman"/>
        </w:rPr>
        <w:t>解得</w:t>
      </w:r>
      <w:r>
        <w:rPr>
          <w:rFonts w:hAnsi="宋体" w:cs="Times New Roman"/>
          <w:i/>
          <w:lang w:val="es-ES"/>
        </w:rPr>
        <w:t>N</w:t>
      </w:r>
      <w:r>
        <w:rPr>
          <w:rFonts w:hAnsi="宋体" w:cs="Times New Roman"/>
          <w:vertAlign w:val="subscript"/>
          <w:lang w:val="es-ES"/>
        </w:rPr>
        <w:t>1</w:t>
      </w:r>
      <w:r>
        <w:rPr>
          <w:rFonts w:hAnsi="宋体" w:cs="Times New Roman"/>
          <w:lang w:val="es-ES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  <w:lang w:val="es-ES"/>
        </w:rPr>
        <w:instrText xml:space="preserve">eq \</w:instrText>
      </w:r>
      <w:r>
        <w:rPr>
          <w:rFonts w:hAnsi="宋体" w:cs="Times New Roman"/>
          <w:lang w:val="es-ES"/>
        </w:rPr>
        <w:instrText xml:space="preserve">f(</w:instrText>
      </w:r>
      <w:r>
        <w:rPr>
          <w:rFonts w:hAnsi="宋体" w:cs="Times New Roman"/>
          <w:i/>
          <w:lang w:val="es-ES"/>
        </w:rPr>
        <w:instrText xml:space="preserve">mg,</w:instrText>
      </w:r>
      <w:r>
        <w:rPr>
          <w:rFonts w:hAnsi="宋体" w:cs="Times New Roman"/>
          <w:lang w:val="es-ES"/>
        </w:rPr>
        <w:instrText xml:space="preserve">tan </w:instrText>
      </w:r>
      <w:r>
        <w:rPr>
          <w:rFonts w:hAnsi="宋体" w:cs="Times New Roman"/>
          <w:i/>
        </w:rPr>
        <w:instrText xml:space="preserve">α</w:instrText>
      </w:r>
      <w:r>
        <w:rPr>
          <w:rFonts w:hAnsi="宋体" w:cs="Times New Roman"/>
          <w:lang w:val="es-ES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lang w:val="es-ES"/>
        </w:rPr>
        <w:t>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  <w:lang w:val="es-ES"/>
        </w:rPr>
      </w:pP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  <w:lang w:val="es-ES"/>
        </w:rPr>
        <w:t>(1)(</w:t>
      </w:r>
      <w:r>
        <w:rPr>
          <w:rFonts w:hAnsi="宋体" w:cs="Times New Roman"/>
          <w:b/>
          <w:bCs/>
          <w:i/>
          <w:color w:val="FF0000"/>
          <w:lang w:val="es-ES"/>
        </w:rPr>
        <w:t>M</w:t>
      </w:r>
      <w:r>
        <w:rPr>
          <w:rFonts w:hAnsi="宋体" w:cs="Times New Roman"/>
          <w:b/>
          <w:bCs/>
          <w:color w:val="FF0000"/>
          <w:lang w:val="es-ES"/>
        </w:rPr>
        <w:t>＋</w:t>
      </w:r>
      <w:r>
        <w:rPr>
          <w:rFonts w:hAnsi="宋体" w:cs="Times New Roman"/>
          <w:b/>
          <w:bCs/>
          <w:i/>
          <w:color w:val="FF0000"/>
          <w:lang w:val="es-ES"/>
        </w:rPr>
        <w:t>m</w:t>
      </w:r>
      <w:r>
        <w:rPr>
          <w:rFonts w:hAnsi="宋体" w:cs="Times New Roman"/>
          <w:b/>
          <w:bCs/>
          <w:color w:val="FF0000"/>
          <w:lang w:val="es-ES"/>
        </w:rPr>
        <w:t>)</w:t>
      </w:r>
      <w:r>
        <w:rPr>
          <w:rFonts w:hAnsi="宋体" w:cs="Times New Roman"/>
          <w:b/>
          <w:bCs/>
          <w:i/>
          <w:color w:val="FF0000"/>
          <w:lang w:val="es-ES"/>
        </w:rPr>
        <w:t>g</w:t>
      </w:r>
      <w:r>
        <w:rPr>
          <w:rFonts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  <w:lang w:val="es-ES"/>
        </w:rPr>
        <w:t>(2)</w:t>
      </w:r>
      <w:r>
        <w:rPr>
          <w:rFonts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  <w:lang w:val="es-ES"/>
        </w:rPr>
        <w:instrText xml:space="preserve">eq \</w:instrText>
      </w:r>
      <w:r>
        <w:rPr>
          <w:rFonts w:hAnsi="宋体" w:cs="Times New Roman"/>
          <w:b/>
          <w:bCs/>
          <w:color w:val="FF0000"/>
          <w:lang w:val="es-ES"/>
        </w:rPr>
        <w:instrText xml:space="preserve">f(</w:instrText>
      </w:r>
      <w:r>
        <w:rPr>
          <w:rFonts w:hAnsi="宋体" w:cs="Times New Roman"/>
          <w:b/>
          <w:bCs/>
          <w:i/>
          <w:color w:val="FF0000"/>
          <w:lang w:val="es-ES"/>
        </w:rPr>
        <w:instrText xml:space="preserve">mg,</w:instrText>
      </w:r>
      <w:r>
        <w:rPr>
          <w:rFonts w:hAnsi="宋体" w:cs="Times New Roman"/>
          <w:b/>
          <w:bCs/>
          <w:color w:val="FF0000"/>
          <w:lang w:val="es-ES"/>
        </w:rPr>
        <w:instrText xml:space="preserve">tan </w:instrText>
      </w:r>
      <w:r>
        <w:rPr>
          <w:rFonts w:hAnsi="宋体" w:cs="Times New Roman"/>
          <w:b/>
          <w:bCs/>
          <w:i/>
          <w:color w:val="FF0000"/>
        </w:rPr>
        <w:instrText xml:space="preserve">α</w:instrText>
      </w:r>
      <w:r>
        <w:rPr>
          <w:rFonts w:hAnsi="宋体" w:cs="Times New Roman"/>
          <w:b/>
          <w:bCs/>
          <w:color w:val="FF0000"/>
          <w:lang w:val="es-ES"/>
        </w:rPr>
        <w:instrText xml:space="preserve">)</w:instrText>
      </w:r>
      <w:r>
        <w:rPr>
          <w:rFonts w:hAnsi="宋体" w:cs="宋体-方正超大字符集"/>
          <w:b/>
          <w:bCs/>
          <w:color w:val="FF0000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13、</w:t>
      </w:r>
      <w:r>
        <w:rPr>
          <w:rFonts w:hAnsi="宋体" w:cs="Times New Roman"/>
        </w:rPr>
        <w:t>解析　(1)对乙物体进行受力分析，根据平衡条件有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OB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由于物体乙恰好未滑动，则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μm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  <w:i/>
        </w:rPr>
        <w:t>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故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绳对物体乙的拉力</w:t>
      </w:r>
      <w:r>
        <w:rPr>
          <w:rFonts w:hint="eastAsia" w:hAnsi="宋体" w:cs="Times New Roman"/>
          <w:lang w:val="en-US" w:eastAsia="zh-CN"/>
        </w:rPr>
        <w:t xml:space="preserve">     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OB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μm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＝0.2×1.5×10 N＝3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(2)对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点根据平衡条件有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OC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i/>
          <w:vertAlign w:val="subscript"/>
        </w:rPr>
        <w:instrText xml:space="preserve">OB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int="eastAsia" w:hAnsi="宋体" w:cs="宋体-方正超大字符集"/>
          <w:lang w:val="en-US" w:eastAsia="zh-CN"/>
        </w:rPr>
        <w:t xml:space="preserve">        </w:t>
      </w:r>
      <w:r>
        <w:rPr>
          <w:rFonts w:hAnsi="宋体" w:cs="Times New Roman"/>
        </w:rPr>
        <w:t>对甲物体根据平衡条件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OC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  <w:i/>
        </w:rPr>
        <w:t>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故物体甲的质量为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i/>
          <w:vertAlign w:val="subscript"/>
        </w:rPr>
        <w:instrText xml:space="preserve">OB</w:instrText>
      </w:r>
      <w:r>
        <w:rPr>
          <w:rFonts w:hAnsi="宋体" w:cs="Times New Roman"/>
          <w:i/>
        </w:rPr>
        <w:instrText xml:space="preserve">,g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7.5)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kg＝0.4 kg.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(1)3 N　(2)0.4 kg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14、</w:t>
      </w:r>
      <w:r>
        <w:rPr>
          <w:rFonts w:hAnsi="宋体" w:cs="Times New Roman"/>
        </w:rPr>
        <w:t>解析　此题中物块受力情况较复杂，且外力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的大小取决于各个实际的分力，故不能采取先整体后隔离的办法，因而先将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两物块隔离，其受力情况如下图所示．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对物块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，受力平衡，绳的张力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与摩擦力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大小相等．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3851275</wp:posOffset>
            </wp:positionH>
            <wp:positionV relativeFrom="paragraph">
              <wp:posOffset>28575</wp:posOffset>
            </wp:positionV>
            <wp:extent cx="1562100" cy="1153795"/>
            <wp:effectExtent l="0" t="0" r="0" b="8255"/>
            <wp:wrapTight wrapText="bothSides">
              <wp:wrapPolygon>
                <wp:start x="0" y="0"/>
                <wp:lineTo x="0" y="21398"/>
                <wp:lineTo x="21337" y="21398"/>
                <wp:lineTo x="21337" y="0"/>
                <wp:lineTo x="0" y="0"/>
              </wp:wrapPolygon>
            </wp:wrapTight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由于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＝0.2×2×10 N＝4 N，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 N．对物块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，受地面摩擦力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＝0.2×(2＋4)×10 N＝12 N，</w:t>
      </w:r>
      <w:r>
        <w:rPr>
          <w:rFonts w:hint="eastAsia" w:hAnsi="宋体" w:cs="Times New Roman"/>
          <w:lang w:val="en-US" w:eastAsia="zh-CN"/>
        </w:rPr>
        <w:t xml:space="preserve">  </w:t>
      </w:r>
      <w:r>
        <w:rPr>
          <w:rFonts w:hAnsi="宋体" w:cs="Times New Roman"/>
        </w:rPr>
        <w:t>且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′＝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 N，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由平衡条件得拉力：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′＋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＝4 N＋4 N＋12 N＝20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20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15、</w:t>
      </w:r>
      <w:r>
        <w:rPr>
          <w:rFonts w:hAnsi="宋体" w:cs="Times New Roman"/>
        </w:rPr>
        <w:t>解析　(1)当物体沿斜面匀速下滑时，对物体进行受力分析如图所示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由力的平衡可知：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，又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Ansi="宋体" w:cs="Times New Roman"/>
        </w:rPr>
        <w:t>.解得：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＝0.75.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(2)当物体沿斜面匀速上滑时，对物体进行受力分析并由平衡条件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＝2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α</w:t>
      </w:r>
      <w:r>
        <w:rPr>
          <w:rFonts w:hAnsi="宋体" w:cs="Times New Roman"/>
        </w:rPr>
        <w:t>＝2×1×10×0.6 N＝12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(1)0.75　(2)12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16、</w:t>
      </w:r>
      <w:r>
        <w:rPr>
          <w:rFonts w:hAnsi="宋体" w:cs="Times New Roman"/>
        </w:rPr>
        <w:t>解析　首先选用整体法，对整体受力分析，设球受地面支持力为</w:t>
      </w:r>
      <w:r>
        <w:rPr>
          <w:rFonts w:hAnsi="宋体" w:cs="Times New Roman"/>
          <w:i/>
        </w:rPr>
        <w:t>N</w:t>
      </w:r>
      <w:r>
        <w:rPr>
          <w:rFonts w:hAnsi="宋体" w:cs="Times New Roman"/>
        </w:rPr>
        <w:t>.由平衡条件得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＋2 N＝2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  <w:i/>
        </w:rPr>
        <w:tab/>
      </w:r>
      <w:r>
        <w:rPr>
          <w:rFonts w:hAnsi="宋体" w:cs="Times New Roman"/>
        </w:rPr>
        <w:t>①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再隔离任一球，由平衡条件得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sin 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θ,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int="eastAsia" w:hAnsi="宋体" w:cs="Times New Roman"/>
          <w:i/>
        </w:rPr>
        <w:tab/>
      </w:r>
      <w:r>
        <w:rPr>
          <w:rFonts w:hAnsi="宋体" w:cs="Times New Roman"/>
        </w:rPr>
        <w:t>②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2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cos 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θ,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  <w:i/>
        </w:rPr>
        <w:tab/>
      </w:r>
      <w:r>
        <w:rPr>
          <w:rFonts w:hint="eastAsia" w:hAnsi="宋体" w:cs="Times New Roman"/>
          <w:i/>
        </w:rPr>
        <w:tab/>
      </w:r>
      <w:r>
        <w:rPr>
          <w:rFonts w:hint="eastAsia" w:hAnsi="宋体" w:cs="Times New Roman"/>
          <w:i/>
        </w:rPr>
        <w:tab/>
      </w:r>
      <w:r>
        <w:rPr>
          <w:rFonts w:hint="eastAsia" w:hAnsi="宋体" w:cs="Times New Roman"/>
          <w:i/>
        </w:rPr>
        <w:tab/>
      </w:r>
      <w:r>
        <w:rPr>
          <w:rFonts w:hAnsi="宋体" w:cs="Times New Roman"/>
        </w:rPr>
        <w:t>③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①②③联立解得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</w:instrText>
      </w:r>
      <w:r>
        <w:rPr>
          <w:rFonts w:hAnsi="宋体" w:cs="Times New Roman"/>
          <w:i/>
        </w:rPr>
        <w:instrText xml:space="preserve">μG,μ</w:instrText>
      </w:r>
      <w:r>
        <w:rPr>
          <w:rFonts w:hAnsi="宋体" w:cs="Times New Roman"/>
        </w:rPr>
        <w:instrText xml:space="preserve">＋tan \f(</w:instrText>
      </w:r>
      <w:r>
        <w:rPr>
          <w:rFonts w:hAnsi="宋体" w:cs="Times New Roman"/>
          <w:i/>
        </w:rPr>
        <w:instrText xml:space="preserve">θ,</w:instrText>
      </w:r>
      <w:r>
        <w:rPr>
          <w:rFonts w:hAnsi="宋体" w:cs="Times New Roman"/>
        </w:rPr>
        <w:instrText xml:space="preserve">2))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f(2</w:instrText>
      </w:r>
      <w:r>
        <w:rPr>
          <w:rFonts w:hAnsi="宋体" w:cs="Times New Roman"/>
          <w:b/>
          <w:bCs/>
          <w:i/>
          <w:color w:val="FF0000"/>
        </w:rPr>
        <w:instrText xml:space="preserve">μG,μ</w:instrText>
      </w:r>
      <w:r>
        <w:rPr>
          <w:rFonts w:hAnsi="宋体" w:cs="Times New Roman"/>
          <w:b/>
          <w:bCs/>
          <w:color w:val="FF0000"/>
        </w:rPr>
        <w:instrText xml:space="preserve">＋tan \f(</w:instrText>
      </w:r>
      <w:r>
        <w:rPr>
          <w:rFonts w:hAnsi="宋体" w:cs="Times New Roman"/>
          <w:b/>
          <w:bCs/>
          <w:i/>
          <w:color w:val="FF0000"/>
        </w:rPr>
        <w:instrText xml:space="preserve">θ,</w:instrText>
      </w:r>
      <w:r>
        <w:rPr>
          <w:rFonts w:hAnsi="宋体" w:cs="Times New Roman"/>
          <w:b/>
          <w:bCs/>
          <w:color w:val="FF0000"/>
        </w:rPr>
        <w:instrText xml:space="preserve">2))</w:instrText>
      </w:r>
      <w:r>
        <w:rPr>
          <w:rFonts w:hAnsi="宋体" w:cs="宋体-方正超大字符集"/>
          <w:b/>
          <w:bCs/>
          <w:color w:val="FF0000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0WLvTe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4YYCdJC&#10;xe+/fb3//vP+xxcEeyDQVpkJxN0qiLS7S7mDtun3DWw63rtKt+4fGCHwg7x3B3nZziLqDqWDNI3A&#10;RcHXLwA/PB5X2thXTLbIGRnWUD8vK9ksjO1C+xB3m5BFw7mvIRdom+HR6TDyBw4eAOfCxUIWgLG3&#10;utp8Gkfjq/QqTYJkMLoKkijPg1kxT4JREZ8N89N8Ps/jzw4vTiZ1U5ZMuPv6PomT59Vh3ytdhQ+d&#10;YiRvSgfnUjJ6tZxzjTYE+rTwP6cwJP8gLHychncDqyeU4kESXQ7GQTFKz4KkSIbB+CxKgygeX45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0WLvT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E5522"/>
    <w:rsid w:val="1BEE5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0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29.TIF" TargetMode="External"/><Relationship Id="rId52" Type="http://schemas.openxmlformats.org/officeDocument/2006/relationships/fontTable" Target="fontTable.xml"/><Relationship Id="rId51" Type="http://schemas.openxmlformats.org/officeDocument/2006/relationships/customXml" Target="../customXml/item1.xml"/><Relationship Id="rId5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9.TIF" TargetMode="External"/><Relationship Id="rId5" Type="http://schemas.openxmlformats.org/officeDocument/2006/relationships/image" Target="media/image1.png"/><Relationship Id="rId49" Type="http://schemas.openxmlformats.org/officeDocument/2006/relationships/image" Target="media/image23.png"/><Relationship Id="rId4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6.TIF" TargetMode="External"/><Relationship Id="rId47" Type="http://schemas.openxmlformats.org/officeDocument/2006/relationships/image" Target="media/image22.png"/><Relationship Id="rId4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4.TIF" TargetMode="External"/><Relationship Id="rId45" Type="http://schemas.openxmlformats.org/officeDocument/2006/relationships/image" Target="media/image21.png"/><Relationship Id="rId4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6.TIF" TargetMode="External"/><Relationship Id="rId43" Type="http://schemas.openxmlformats.org/officeDocument/2006/relationships/image" Target="media/image20.png"/><Relationship Id="rId4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2.TIF" TargetMode="External"/><Relationship Id="rId41" Type="http://schemas.openxmlformats.org/officeDocument/2006/relationships/image" Target="media/image19.png"/><Relationship Id="rId4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9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image" Target="JKWL631.TIF" TargetMode="External"/><Relationship Id="rId37" Type="http://schemas.openxmlformats.org/officeDocument/2006/relationships/image" Target="media/image17.png"/><Relationship Id="rId3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51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50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8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7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5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3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5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1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40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8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4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3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2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2021-03-22T04:03:00Z</dcterms:created>
  <dc:creator>魂释</dc:creator>
  <cp:lastModifiedBy>魂释</cp:lastModifiedBy>
  <dcterms:modified xsi:type="dcterms:W3CDTF">2021-03-22T05:15:32Z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