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力与平衡模型练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 平衡之动态平衡问题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3211830</wp:posOffset>
            </wp:positionH>
            <wp:positionV relativeFrom="paragraph">
              <wp:posOffset>515620</wp:posOffset>
            </wp:positionV>
            <wp:extent cx="900430" cy="836930"/>
            <wp:effectExtent l="0" t="0" r="13970" b="1270"/>
            <wp:wrapTight wrapText="bothSides">
              <wp:wrapPolygon>
                <wp:start x="0" y="0"/>
                <wp:lineTo x="0" y="21141"/>
                <wp:lineTo x="21021" y="21141"/>
                <wp:lineTo x="21021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如图所示，用竖直挡板将小球夹在挡板和光滑斜面之间，若缓慢转动挡板，使其由竖直转至水平的过程中，则以下说法正确的是(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A．挡板对小球的压力是先增大后减小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B．挡板对小球的压力是先减小后增大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C．斜面对小球的支持力是先减小后增大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D．斜面对小于的支持力是一直逐渐减小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278130</wp:posOffset>
            </wp:positionV>
            <wp:extent cx="905510" cy="1228725"/>
            <wp:effectExtent l="0" t="0" r="8890" b="9525"/>
            <wp:wrapTight wrapText="bothSides">
              <wp:wrapPolygon>
                <wp:start x="0" y="0"/>
                <wp:lineTo x="0" y="21433"/>
                <wp:lineTo x="21358" y="21433"/>
                <wp:lineTo x="21358" y="0"/>
                <wp:lineTo x="0" y="0"/>
              </wp:wrapPolygon>
            </wp:wrapTight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如图，电灯悬挂于两墙之间，更换水平绳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使连结点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向上移动而保持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点的位置不变，则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点向上移动时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．绳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的拉力逐渐增大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．绳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的拉力逐渐减小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．绳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的拉力先增大后减小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．绳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的拉力先减小后增大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468630</wp:posOffset>
            </wp:positionV>
            <wp:extent cx="725170" cy="897890"/>
            <wp:effectExtent l="0" t="0" r="17780" b="16510"/>
            <wp:wrapTight wrapText="bothSides">
              <wp:wrapPolygon>
                <wp:start x="0" y="0"/>
                <wp:lineTo x="0" y="21081"/>
                <wp:lineTo x="20995" y="21081"/>
                <wp:lineTo x="20995" y="0"/>
                <wp:lineTo x="0" y="0"/>
              </wp:wrapPolygon>
            </wp:wrapTight>
            <wp:docPr id="8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(多选)如图所示，电灯悬挂于两墙壁之间，更换水平绳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使连接点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向上移动而保持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点位置和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绳的位置不变，则在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点向上移动的过程中(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的拉力逐渐增大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B.绳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的拉力逐渐减小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C.绳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的拉力先增大后减小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D.绳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的拉力先减小后增大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571500</wp:posOffset>
            </wp:positionV>
            <wp:extent cx="1177925" cy="1144270"/>
            <wp:effectExtent l="0" t="0" r="3175" b="17780"/>
            <wp:wrapTight wrapText="bothSides">
              <wp:wrapPolygon>
                <wp:start x="0" y="0"/>
                <wp:lineTo x="0" y="21216"/>
                <wp:lineTo x="21309" y="21216"/>
                <wp:lineTo x="21309" y="0"/>
                <wp:lineTo x="0" y="0"/>
              </wp:wrapPolygon>
            </wp:wrapTight>
            <wp:docPr id="10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如图所示，三根轻细绳悬挂两个质量相同的小球保持静止，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间细绳是水平的，现对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球施加一个水平向右的力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，将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缓缓拉到图中虚线位置，这时三根细绳张力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的变化情况是(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A.都变大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变大，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变大，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变大，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如图所示，小球用细绳系住，绳的另一端固定于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点.现用水平力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缓慢推动斜面体，小球在斜面上无摩擦地滑动，细绳始终处于直线状态，当小球升到接近斜面顶端时细绳接近水平，此过程中斜面对小球的支持力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以及绳对小球的拉力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的变化情况是(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保持不变，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不断增大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12700</wp:posOffset>
            </wp:positionV>
            <wp:extent cx="1531620" cy="394970"/>
            <wp:effectExtent l="0" t="0" r="11430" b="5080"/>
            <wp:wrapTight wrapText="bothSides">
              <wp:wrapPolygon>
                <wp:start x="0" y="0"/>
                <wp:lineTo x="0" y="20836"/>
                <wp:lineTo x="21224" y="20836"/>
                <wp:lineTo x="21224" y="0"/>
                <wp:lineTo x="0" y="0"/>
              </wp:wrapPolygon>
            </wp:wrapTight>
            <wp:docPr id="13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</w:rPr>
        <w:t>B.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不断增大，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不断减小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保持不变，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先增大后减小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D.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不断增大，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先减小后增大</w:t>
      </w:r>
    </w:p>
    <w:p>
      <w:pPr>
        <w:pStyle w:val="7"/>
        <w:tabs>
          <w:tab w:val="left" w:pos="3828"/>
        </w:tabs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384175</wp:posOffset>
            </wp:positionV>
            <wp:extent cx="1141095" cy="1216660"/>
            <wp:effectExtent l="0" t="0" r="59055" b="40640"/>
            <wp:wrapTight wrapText="bothSides">
              <wp:wrapPolygon>
                <wp:start x="0" y="0"/>
                <wp:lineTo x="0" y="21307"/>
                <wp:lineTo x="21275" y="21307"/>
                <wp:lineTo x="21275" y="0"/>
                <wp:lineTo x="0" y="0"/>
              </wp:wrapPolygon>
            </wp:wrapTight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甲、乙两人用绳</w:t>
      </w:r>
      <w:r>
        <w:rPr>
          <w:rFonts w:hint="eastAsia" w:ascii="宋体" w:hAnsi="宋体" w:eastAsia="宋体" w:cs="宋体"/>
          <w:i/>
          <w:sz w:val="21"/>
          <w:szCs w:val="21"/>
        </w:rPr>
        <w:t>bO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aO</w:t>
      </w:r>
      <w:r>
        <w:rPr>
          <w:rFonts w:hint="eastAsia" w:ascii="宋体" w:hAnsi="宋体" w:eastAsia="宋体" w:cs="宋体"/>
          <w:sz w:val="21"/>
          <w:szCs w:val="21"/>
        </w:rPr>
        <w:t>通过装在</w:t>
      </w:r>
      <w:r>
        <w:rPr>
          <w:rFonts w:hint="eastAsia" w:ascii="宋体" w:hAnsi="宋体" w:eastAsia="宋体" w:cs="宋体"/>
          <w:i/>
          <w:sz w:val="21"/>
          <w:szCs w:val="21"/>
        </w:rPr>
        <w:t>Q</w:t>
      </w:r>
      <w:r>
        <w:rPr>
          <w:rFonts w:hint="eastAsia" w:ascii="宋体" w:hAnsi="宋体" w:eastAsia="宋体" w:cs="宋体"/>
          <w:sz w:val="21"/>
          <w:szCs w:val="21"/>
        </w:rPr>
        <w:t>楼和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楼楼顶的定滑轮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将质量为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的物块由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点沿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直线缓慢地向上提升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如图所示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hint="eastAsia" w:ascii="宋体" w:hAnsi="宋体" w:eastAsia="宋体" w:cs="宋体"/>
          <w:i/>
          <w:sz w:val="21"/>
          <w:szCs w:val="21"/>
        </w:rPr>
        <w:t>aOb</w:t>
      </w:r>
      <w:r>
        <w:rPr>
          <w:rFonts w:hint="eastAsia" w:ascii="宋体" w:hAnsi="宋体" w:eastAsia="宋体" w:cs="宋体"/>
          <w:sz w:val="21"/>
          <w:szCs w:val="21"/>
        </w:rPr>
        <w:t>为锐角．则在物块由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点沿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直线缓慢上升过程中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以下判断正确的是(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7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aO</w:t>
      </w:r>
      <w:r>
        <w:rPr>
          <w:rFonts w:hint="eastAsia" w:ascii="宋体" w:hAnsi="宋体" w:eastAsia="宋体" w:cs="宋体"/>
          <w:sz w:val="21"/>
          <w:szCs w:val="21"/>
        </w:rPr>
        <w:t>绳和</w:t>
      </w:r>
      <w:r>
        <w:rPr>
          <w:rFonts w:hint="eastAsia" w:ascii="宋体" w:hAnsi="宋体" w:eastAsia="宋体" w:cs="宋体"/>
          <w:i/>
          <w:sz w:val="21"/>
          <w:szCs w:val="21"/>
        </w:rPr>
        <w:t>bO</w:t>
      </w:r>
      <w:r>
        <w:rPr>
          <w:rFonts w:hint="eastAsia" w:ascii="宋体" w:hAnsi="宋体" w:eastAsia="宋体" w:cs="宋体"/>
          <w:sz w:val="21"/>
          <w:szCs w:val="21"/>
        </w:rPr>
        <w:t>绳中的弹力逐渐减小</w:t>
      </w:r>
    </w:p>
    <w:p>
      <w:pPr>
        <w:pStyle w:val="7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aO</w:t>
      </w:r>
      <w:r>
        <w:rPr>
          <w:rFonts w:hint="eastAsia" w:ascii="宋体" w:hAnsi="宋体" w:eastAsia="宋体" w:cs="宋体"/>
          <w:sz w:val="21"/>
          <w:szCs w:val="21"/>
        </w:rPr>
        <w:t>绳和</w:t>
      </w:r>
      <w:r>
        <w:rPr>
          <w:rFonts w:hint="eastAsia" w:ascii="宋体" w:hAnsi="宋体" w:eastAsia="宋体" w:cs="宋体"/>
          <w:i/>
          <w:sz w:val="21"/>
          <w:szCs w:val="21"/>
        </w:rPr>
        <w:t>bO</w:t>
      </w:r>
      <w:r>
        <w:rPr>
          <w:rFonts w:hint="eastAsia" w:ascii="宋体" w:hAnsi="宋体" w:eastAsia="宋体" w:cs="宋体"/>
          <w:sz w:val="21"/>
          <w:szCs w:val="21"/>
        </w:rPr>
        <w:t>绳中的弹力逐渐增大</w:t>
      </w:r>
    </w:p>
    <w:p>
      <w:pPr>
        <w:pStyle w:val="7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aO</w:t>
      </w:r>
      <w:r>
        <w:rPr>
          <w:rFonts w:hint="eastAsia" w:ascii="宋体" w:hAnsi="宋体" w:eastAsia="宋体" w:cs="宋体"/>
          <w:sz w:val="21"/>
          <w:szCs w:val="21"/>
        </w:rPr>
        <w:t>绳中的弹力一直增大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bO</w:t>
      </w:r>
      <w:r>
        <w:rPr>
          <w:rFonts w:hint="eastAsia" w:ascii="宋体" w:hAnsi="宋体" w:eastAsia="宋体" w:cs="宋体"/>
          <w:sz w:val="21"/>
          <w:szCs w:val="21"/>
        </w:rPr>
        <w:t>绳中的弹力先减小后增大</w:t>
      </w:r>
    </w:p>
    <w:p>
      <w:pPr>
        <w:pStyle w:val="7"/>
        <w:tabs>
          <w:tab w:val="left" w:pos="3828"/>
        </w:tabs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aO</w:t>
      </w:r>
      <w:r>
        <w:rPr>
          <w:rFonts w:hint="eastAsia" w:ascii="宋体" w:hAnsi="宋体" w:eastAsia="宋体" w:cs="宋体"/>
          <w:sz w:val="21"/>
          <w:szCs w:val="21"/>
        </w:rPr>
        <w:t>绳中的弹力先减小后增大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bO</w:t>
      </w:r>
      <w:r>
        <w:rPr>
          <w:rFonts w:hint="eastAsia" w:ascii="宋体" w:hAnsi="宋体" w:eastAsia="宋体" w:cs="宋体"/>
          <w:sz w:val="21"/>
          <w:szCs w:val="21"/>
        </w:rPr>
        <w:t>绳中的弹力一直增大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如图所示，一定质量的物体用两根轻绳悬在空中，其中绳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固定不动，绳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在竖直平面内由水平方向向上转动，则在绳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由水平转至竖直的过程中，绳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的张力的大小将(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76200</wp:posOffset>
            </wp:positionV>
            <wp:extent cx="900430" cy="720725"/>
            <wp:effectExtent l="0" t="0" r="13970" b="3175"/>
            <wp:wrapTight wrapText="bothSides">
              <wp:wrapPolygon>
                <wp:start x="0" y="0"/>
                <wp:lineTo x="0" y="21124"/>
                <wp:lineTo x="21021" y="21124"/>
                <wp:lineTo x="21021" y="0"/>
                <wp:lineTo x="0" y="0"/>
              </wp:wrapPolygon>
            </wp:wrapTight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A．一直变大　　　　　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B．一直变小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C．先变大后变小　　 　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D．先变小后变大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（多选）半圆柱体</w:t>
      </w:r>
      <w:r>
        <w:rPr>
          <w:rStyle w:val="6"/>
          <w:rFonts w:hint="eastAsia" w:ascii="宋体" w:hAnsi="宋体" w:eastAsia="宋体" w:cs="宋体"/>
          <w:sz w:val="21"/>
          <w:szCs w:val="21"/>
        </w:rPr>
        <w:t>P</w:t>
      </w:r>
      <w:r>
        <w:rPr>
          <w:rStyle w:val="6"/>
          <w:rFonts w:hint="eastAsia" w:ascii="宋体" w:hAnsi="宋体" w:eastAsia="宋体" w:cs="宋体"/>
          <w:sz w:val="21"/>
          <w:szCs w:val="21"/>
        </w:rPr>
        <w:t>放在粗糙的水平地面上，其右端有固定放置的竖直挡板</w:t>
      </w:r>
      <w:r>
        <w:rPr>
          <w:rStyle w:val="6"/>
          <w:rFonts w:hint="eastAsia" w:ascii="宋体" w:hAnsi="宋体" w:eastAsia="宋体" w:cs="宋体"/>
          <w:sz w:val="21"/>
          <w:szCs w:val="21"/>
        </w:rPr>
        <w:t>MN,</w:t>
      </w:r>
      <w:r>
        <w:rPr>
          <w:rStyle w:val="6"/>
          <w:rFonts w:hint="eastAsia" w:ascii="宋体" w:hAnsi="宋体" w:eastAsia="宋体" w:cs="宋体"/>
          <w:sz w:val="21"/>
          <w:szCs w:val="21"/>
        </w:rPr>
        <w:t>在半圆柱体</w:t>
      </w:r>
      <w:r>
        <w:rPr>
          <w:rStyle w:val="6"/>
          <w:rFonts w:hint="eastAsia" w:ascii="宋体" w:hAnsi="宋体" w:eastAsia="宋体" w:cs="宋体"/>
          <w:sz w:val="21"/>
          <w:szCs w:val="21"/>
        </w:rPr>
        <w:t>P</w:t>
      </w:r>
      <w:r>
        <w:rPr>
          <w:rStyle w:val="6"/>
          <w:rFonts w:hint="eastAsia" w:ascii="宋体" w:hAnsi="宋体" w:eastAsia="宋体" w:cs="宋体"/>
          <w:sz w:val="21"/>
          <w:szCs w:val="21"/>
        </w:rPr>
        <w:t>和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MN</w:t>
      </w:r>
      <w:r>
        <w:rPr>
          <w:rStyle w:val="6"/>
          <w:rFonts w:hint="eastAsia" w:ascii="宋体" w:hAnsi="宋体" w:eastAsia="宋体" w:cs="宋体"/>
          <w:sz w:val="21"/>
          <w:szCs w:val="21"/>
        </w:rPr>
        <w:t>之间放有一个光滑均匀的小圆柱体</w:t>
      </w:r>
      <w:r>
        <w:rPr>
          <w:rStyle w:val="6"/>
          <w:rFonts w:hint="eastAsia" w:ascii="宋体" w:hAnsi="宋体" w:eastAsia="宋体" w:cs="宋体"/>
          <w:sz w:val="21"/>
          <w:szCs w:val="21"/>
        </w:rPr>
        <w:t>Q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，整个装置处于静止状态。如图所示，是这个装置的纵截面图。若用外力使</w:t>
      </w:r>
      <w:r>
        <w:rPr>
          <w:rStyle w:val="6"/>
          <w:rFonts w:hint="eastAsia" w:ascii="宋体" w:hAnsi="宋体" w:eastAsia="宋体" w:cs="宋体"/>
          <w:sz w:val="21"/>
          <w:szCs w:val="21"/>
        </w:rPr>
        <w:t>MN</w:t>
      </w:r>
      <w:r>
        <w:rPr>
          <w:rStyle w:val="6"/>
          <w:rFonts w:hint="eastAsia" w:ascii="宋体" w:hAnsi="宋体" w:eastAsia="宋体" w:cs="宋体"/>
          <w:sz w:val="21"/>
          <w:szCs w:val="21"/>
        </w:rPr>
        <w:t>保持竖直并且缓慢地向右移动，在</w:t>
      </w:r>
      <w:r>
        <w:rPr>
          <w:rStyle w:val="6"/>
          <w:rFonts w:hint="eastAsia" w:ascii="宋体" w:hAnsi="宋体" w:eastAsia="宋体" w:cs="宋体"/>
          <w:sz w:val="21"/>
          <w:szCs w:val="21"/>
        </w:rPr>
        <w:t>Q</w:t>
      </w:r>
      <w:r>
        <w:rPr>
          <w:rStyle w:val="6"/>
          <w:rFonts w:hint="eastAsia" w:ascii="宋体" w:hAnsi="宋体" w:eastAsia="宋体" w:cs="宋体"/>
          <w:sz w:val="21"/>
          <w:szCs w:val="21"/>
        </w:rPr>
        <w:t>落到地面以前，发现</w:t>
      </w:r>
      <w:r>
        <w:rPr>
          <w:rStyle w:val="6"/>
          <w:rFonts w:hint="eastAsia" w:ascii="宋体" w:hAnsi="宋体" w:eastAsia="宋体" w:cs="宋体"/>
          <w:sz w:val="21"/>
          <w:szCs w:val="21"/>
        </w:rPr>
        <w:t>P</w:t>
      </w:r>
      <w:r>
        <w:rPr>
          <w:rStyle w:val="6"/>
          <w:rFonts w:hint="eastAsia" w:ascii="宋体" w:hAnsi="宋体" w:eastAsia="宋体" w:cs="宋体"/>
          <w:sz w:val="21"/>
          <w:szCs w:val="21"/>
        </w:rPr>
        <w:t>始终保持静止。在此过程中，下列说法中正确的是（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）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27940</wp:posOffset>
            </wp:positionV>
            <wp:extent cx="1600835" cy="990600"/>
            <wp:effectExtent l="0" t="0" r="18415" b="0"/>
            <wp:wrapTight wrapText="bothSides">
              <wp:wrapPolygon>
                <wp:start x="0" y="0"/>
                <wp:lineTo x="0" y="21185"/>
                <wp:lineTo x="21334" y="21185"/>
                <wp:lineTo x="21334" y="0"/>
                <wp:lineTo x="0" y="0"/>
              </wp:wrapPolygon>
            </wp:wrapTight>
            <wp:docPr id="5" name="图片 1" descr="全品高考网欢迎您！！！请登录：     http://gk.canpoint.cn                        全品中考网欢迎您！！！请登录：     http://zk.canpoint.c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全品高考网欢迎您！！！请登录：     http://gk.canpoint.cn                        全品中考网欢迎您！！！请登录：     http://zk.canpoint.cn  "/>
                    <pic:cNvPicPr>
                      <a:picLocks noChangeAspect="1"/>
                    </pic:cNvPicPr>
                  </pic:nvPicPr>
                  <pic:blipFill>
                    <a:blip r:embed="rId1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sz w:val="21"/>
          <w:szCs w:val="21"/>
        </w:rPr>
        <w:t>A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．</w:t>
      </w:r>
      <w:r>
        <w:rPr>
          <w:rStyle w:val="6"/>
          <w:rFonts w:hint="eastAsia" w:ascii="宋体" w:hAnsi="宋体" w:eastAsia="宋体" w:cs="宋体"/>
          <w:sz w:val="21"/>
          <w:szCs w:val="21"/>
        </w:rPr>
        <w:t>M N</w:t>
      </w:r>
      <w:r>
        <w:rPr>
          <w:rStyle w:val="6"/>
          <w:rFonts w:hint="eastAsia" w:ascii="宋体" w:hAnsi="宋体" w:eastAsia="宋体" w:cs="宋体"/>
          <w:sz w:val="21"/>
          <w:szCs w:val="21"/>
        </w:rPr>
        <w:t>对</w:t>
      </w:r>
      <w:r>
        <w:rPr>
          <w:rStyle w:val="6"/>
          <w:rFonts w:hint="eastAsia" w:ascii="宋体" w:hAnsi="宋体" w:eastAsia="宋体" w:cs="宋体"/>
          <w:sz w:val="21"/>
          <w:szCs w:val="21"/>
        </w:rPr>
        <w:t>Q</w:t>
      </w:r>
      <w:r>
        <w:rPr>
          <w:rStyle w:val="6"/>
          <w:rFonts w:hint="eastAsia" w:ascii="宋体" w:hAnsi="宋体" w:eastAsia="宋体" w:cs="宋体"/>
          <w:sz w:val="21"/>
          <w:szCs w:val="21"/>
        </w:rPr>
        <w:t>的弹力逐渐增大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           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B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．地面对</w:t>
      </w:r>
      <w:r>
        <w:rPr>
          <w:rStyle w:val="6"/>
          <w:rFonts w:hint="eastAsia" w:ascii="宋体" w:hAnsi="宋体" w:eastAsia="宋体" w:cs="宋体"/>
          <w:sz w:val="21"/>
          <w:szCs w:val="21"/>
        </w:rPr>
        <w:t>P</w:t>
      </w:r>
      <w:r>
        <w:rPr>
          <w:rStyle w:val="6"/>
          <w:rFonts w:hint="eastAsia" w:ascii="宋体" w:hAnsi="宋体" w:eastAsia="宋体" w:cs="宋体"/>
          <w:sz w:val="21"/>
          <w:szCs w:val="21"/>
        </w:rPr>
        <w:t>的摩擦力逐渐增大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C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．</w:t>
      </w:r>
      <w:r>
        <w:rPr>
          <w:rStyle w:val="6"/>
          <w:rFonts w:hint="eastAsia" w:ascii="宋体" w:hAnsi="宋体" w:eastAsia="宋体" w:cs="宋体"/>
          <w:sz w:val="21"/>
          <w:szCs w:val="21"/>
        </w:rPr>
        <w:t>P</w:t>
      </w:r>
      <w:r>
        <w:rPr>
          <w:rStyle w:val="6"/>
          <w:rFonts w:hint="eastAsia" w:ascii="宋体" w:hAnsi="宋体" w:eastAsia="宋体" w:cs="宋体"/>
          <w:sz w:val="21"/>
          <w:szCs w:val="21"/>
        </w:rPr>
        <w:t>、</w:t>
      </w:r>
      <w:r>
        <w:rPr>
          <w:rStyle w:val="6"/>
          <w:rFonts w:hint="eastAsia" w:ascii="宋体" w:hAnsi="宋体" w:eastAsia="宋体" w:cs="宋体"/>
          <w:sz w:val="21"/>
          <w:szCs w:val="21"/>
        </w:rPr>
        <w:t>Q</w:t>
      </w:r>
      <w:r>
        <w:rPr>
          <w:rStyle w:val="6"/>
          <w:rFonts w:hint="eastAsia" w:ascii="宋体" w:hAnsi="宋体" w:eastAsia="宋体" w:cs="宋体"/>
          <w:sz w:val="21"/>
          <w:szCs w:val="21"/>
        </w:rPr>
        <w:t>之间的弹力先减小后增大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      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D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．</w:t>
      </w:r>
      <w:r>
        <w:rPr>
          <w:rStyle w:val="6"/>
          <w:rFonts w:hint="eastAsia" w:ascii="宋体" w:hAnsi="宋体" w:eastAsia="宋体" w:cs="宋体"/>
          <w:sz w:val="21"/>
          <w:szCs w:val="21"/>
        </w:rPr>
        <w:t>Q</w:t>
      </w:r>
      <w:r>
        <w:rPr>
          <w:rStyle w:val="6"/>
          <w:rFonts w:hint="eastAsia" w:ascii="宋体" w:hAnsi="宋体" w:eastAsia="宋体" w:cs="宋体"/>
          <w:sz w:val="21"/>
          <w:szCs w:val="21"/>
        </w:rPr>
        <w:t>所受的合力逐渐增大</w:t>
      </w:r>
    </w:p>
    <w:p>
      <w:pPr>
        <w:pStyle w:val="11"/>
        <w:bidi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11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（单选）</w:t>
      </w:r>
      <w:r>
        <w:rPr>
          <w:rStyle w:val="6"/>
          <w:rFonts w:hint="eastAsia" w:ascii="宋体" w:hAnsi="宋体" w:eastAsia="宋体" w:cs="宋体"/>
          <w:sz w:val="21"/>
          <w:szCs w:val="21"/>
        </w:rPr>
        <w:t>半圆柱体P放在粗糙的水平面上，有一挡板MN，其延长线总是过半圆柱体的轴心O，但挡板与半圆柱体不接触，在P和MN之间放一个光滑均匀的小圆柱体Q，整个装置处于静止状态，如图是这个装置的截面图，若用外力使MN绕O点缓慢地逆时针转动，在Q到达最高位置前，发现P始终保持静止，在此过程中，下列说法中正确的是(    )</w:t>
      </w:r>
    </w:p>
    <w:p>
      <w:pPr>
        <w:pStyle w:val="11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196215</wp:posOffset>
            </wp:positionV>
            <wp:extent cx="1294765" cy="647700"/>
            <wp:effectExtent l="0" t="0" r="635" b="0"/>
            <wp:wrapTight wrapText="bothSides">
              <wp:wrapPolygon>
                <wp:start x="0" y="0"/>
                <wp:lineTo x="0" y="20965"/>
                <wp:lineTo x="21293" y="20965"/>
                <wp:lineTo x="21293" y="0"/>
                <wp:lineTo x="0" y="0"/>
              </wp:wrapPolygon>
            </wp:wrapTight>
            <wp:docPr id="19" name="图片 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sz w:val="21"/>
          <w:szCs w:val="21"/>
        </w:rPr>
        <w:t>A．MN对Q的弹力大小保持不变</w:t>
      </w:r>
      <w:r>
        <w:rPr>
          <w:rStyle w:val="6"/>
          <w:rFonts w:hint="eastAsia" w:ascii="宋体" w:hAnsi="宋体" w:eastAsia="宋体" w:cs="宋体"/>
          <w:sz w:val="21"/>
          <w:szCs w:val="21"/>
        </w:rPr>
        <w:tab/>
      </w:r>
    </w:p>
    <w:p>
      <w:pPr>
        <w:pStyle w:val="11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B．MN对Q的弹力先增大后减小</w:t>
      </w:r>
    </w:p>
    <w:p>
      <w:pPr>
        <w:pStyle w:val="11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C．MN对Q的弹力一直减小</w:t>
      </w:r>
      <w:r>
        <w:rPr>
          <w:rStyle w:val="6"/>
          <w:rFonts w:hint="eastAsia" w:ascii="宋体" w:hAnsi="宋体" w:eastAsia="宋体" w:cs="宋体"/>
          <w:sz w:val="21"/>
          <w:szCs w:val="21"/>
        </w:rPr>
        <w:tab/>
      </w:r>
    </w:p>
    <w:p>
      <w:pPr>
        <w:pStyle w:val="11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D．P、Q间的弹力先增大后减小</w:t>
      </w:r>
    </w:p>
    <w:p>
      <w:pPr>
        <w:pStyle w:val="13"/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13"/>
        <w:bidi w:val="0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426085</wp:posOffset>
            </wp:positionV>
            <wp:extent cx="1275080" cy="1191260"/>
            <wp:effectExtent l="0" t="0" r="1270" b="8890"/>
            <wp:wrapTight wrapText="bothSides">
              <wp:wrapPolygon>
                <wp:start x="0" y="0"/>
                <wp:lineTo x="0" y="21416"/>
                <wp:lineTo x="21299" y="21416"/>
                <wp:lineTo x="21299" y="0"/>
                <wp:lineTo x="0" y="0"/>
              </wp:wrapPolygon>
            </wp:wrapTight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</w:t>
      </w:r>
      <w:r>
        <w:rPr>
          <w:rStyle w:val="6"/>
          <w:rFonts w:hint="eastAsia" w:ascii="宋体" w:hAnsi="宋体" w:eastAsia="宋体" w:cs="宋体"/>
          <w:sz w:val="21"/>
          <w:szCs w:val="21"/>
        </w:rPr>
        <w:t>如图所示，小球用细绳系住放在倾角为</w:t>
      </w: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23825" cy="180975"/>
            <wp:effectExtent l="0" t="0" r="9525" b="7620"/>
            <wp:docPr id="21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sz w:val="21"/>
          <w:szCs w:val="21"/>
        </w:rPr>
        <w:t>的光滑斜面上，当细绳由水平方向逐渐向上偏移时，细绳上的拉力将（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    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）</w:t>
      </w:r>
    </w:p>
    <w:p>
      <w:pPr>
        <w:pStyle w:val="13"/>
        <w:bidi w:val="0"/>
        <w:ind w:firstLine="420"/>
        <w:jc w:val="center"/>
        <w:rPr>
          <w:rStyle w:val="6"/>
          <w:rFonts w:hint="eastAsia" w:ascii="宋体" w:hAnsi="宋体" w:eastAsia="宋体" w:cs="宋体"/>
          <w:sz w:val="21"/>
          <w:szCs w:val="21"/>
        </w:rPr>
      </w:pPr>
    </w:p>
    <w:p>
      <w:pPr>
        <w:pStyle w:val="13"/>
        <w:bidi w:val="0"/>
        <w:ind w:firstLine="420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A．逐渐增大</w:t>
      </w:r>
    </w:p>
    <w:p>
      <w:pPr>
        <w:pStyle w:val="13"/>
        <w:bidi w:val="0"/>
        <w:ind w:firstLine="420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B．逐渐减</w:t>
      </w:r>
      <w:r>
        <w:rPr>
          <w:rStyle w:val="6"/>
          <w:rFonts w:hint="eastAsia" w:ascii="宋体" w:hAnsi="宋体" w:eastAsia="宋体" w:cs="宋体"/>
          <w:sz w:val="21"/>
          <w:szCs w:val="21"/>
        </w:rPr>
        <w:t>小</w:t>
      </w:r>
    </w:p>
    <w:p>
      <w:pPr>
        <w:pStyle w:val="13"/>
        <w:bidi w:val="0"/>
        <w:ind w:firstLine="420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C．先增大后减小</w:t>
      </w:r>
    </w:p>
    <w:p>
      <w:pPr>
        <w:pStyle w:val="13"/>
        <w:bidi w:val="0"/>
        <w:ind w:firstLine="420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D．先减小后增大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3458845</wp:posOffset>
            </wp:positionH>
            <wp:positionV relativeFrom="paragraph">
              <wp:posOffset>461645</wp:posOffset>
            </wp:positionV>
            <wp:extent cx="1207135" cy="890270"/>
            <wp:effectExtent l="0" t="0" r="12065" b="5080"/>
            <wp:wrapTight wrapText="bothSides">
              <wp:wrapPolygon>
                <wp:start x="0" y="0"/>
                <wp:lineTo x="0" y="21261"/>
                <wp:lineTo x="21134" y="21261"/>
                <wp:lineTo x="21134" y="0"/>
                <wp:lineTo x="0" y="0"/>
              </wp:wrapPolygon>
            </wp:wrapTight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sz w:val="21"/>
          <w:szCs w:val="21"/>
        </w:rPr>
        <w:t>　光滑斜面上固定着一根刚性圆弧形细杆，小球通过轻绳与细杆相连，此时轻绳处于水平方向，球心恰位于圆弧形细杆的圆心处，如图所示。将悬点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缓慢沿杆向上移动，直到轻绳处于竖直方向，在这个过程中，轻绳的拉力(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A．逐渐增大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B．大小不变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C．先减小后增大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D．先增大后减小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748665</wp:posOffset>
            </wp:positionV>
            <wp:extent cx="1013460" cy="1226185"/>
            <wp:effectExtent l="0" t="0" r="0" b="0"/>
            <wp:wrapTight wrapText="bothSides">
              <wp:wrapPolygon>
                <wp:start x="0" y="0"/>
                <wp:lineTo x="0" y="21141"/>
                <wp:lineTo x="21113" y="21141"/>
                <wp:lineTo x="21113" y="0"/>
                <wp:lineTo x="0" y="0"/>
              </wp:wrapPolygon>
            </wp:wrapTight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t>如图所示，质量为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的小球套在竖直固定的光滑圆环上，在圆环的最高点有一个光滑小孔，一根轻绳的下端系着小球，上端穿过小孔用力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拉住，开始时绳与竖直方向的夹角为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，小球处于静止状态，现缓慢拉动轻绳，使小球沿光滑圆环上升一小段距离，重力加速度大小为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A．绳与竖直方向的夹角为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B．小球沿光滑圆环上升过程中，轻绳拉力逐渐增大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C．小球沿光滑圆环上升过程中，小球所受支持力逐渐增大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D．小球沿光滑圆环上升过程中，小球所受支持力大小不变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484505</wp:posOffset>
            </wp:positionV>
            <wp:extent cx="1213485" cy="1037590"/>
            <wp:effectExtent l="0" t="0" r="0" b="10160"/>
            <wp:wrapTight wrapText="bothSides">
              <wp:wrapPolygon>
                <wp:start x="0" y="0"/>
                <wp:lineTo x="0" y="21018"/>
                <wp:lineTo x="21363" y="21018"/>
                <wp:lineTo x="21363" y="0"/>
                <wp:lineTo x="0" y="0"/>
              </wp:wrapPolygon>
            </wp:wrapTight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sz w:val="21"/>
          <w:szCs w:val="21"/>
        </w:rPr>
        <w:t>质量为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的物体用轻绳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悬挂于天花板上。用水平向左的力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缓慢拉动绳的中点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，如图所示。用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表示绳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段拉力的大小，在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点向左移动的过程中(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逐渐变大，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逐渐变大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逐渐变大，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逐渐变小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逐渐变小，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逐渐变大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逐渐变小，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逐渐变小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763270</wp:posOffset>
            </wp:positionV>
            <wp:extent cx="1497965" cy="979805"/>
            <wp:effectExtent l="0" t="0" r="0" b="0"/>
            <wp:wrapTight wrapText="bothSides">
              <wp:wrapPolygon>
                <wp:start x="0" y="0"/>
                <wp:lineTo x="0" y="20998"/>
                <wp:lineTo x="21426" y="20998"/>
                <wp:lineTo x="21426" y="0"/>
                <wp:lineTo x="0" y="0"/>
              </wp:wrapPolygon>
            </wp:wrapTight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sz w:val="21"/>
          <w:szCs w:val="21"/>
        </w:rPr>
        <w:t>在粗糙水平地面上放着一个截面为半圆的柱状物体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与光滑竖直墙之间放另一截面也为半圆的光滑柱状物体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，整个装置处于静止状态，截面如图所示。设墙对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的作用力为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的作用力为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，地面对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的作用力为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。在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上加一物体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，整个装置仍保持静止，则(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保持不变，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增大 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增大，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保持不变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增大，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增大 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增大，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保持不变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604520</wp:posOffset>
            </wp:positionV>
            <wp:extent cx="900430" cy="1151255"/>
            <wp:effectExtent l="0" t="0" r="52070" b="48895"/>
            <wp:wrapTight wrapText="bothSides">
              <wp:wrapPolygon>
                <wp:start x="0" y="0"/>
                <wp:lineTo x="0" y="21088"/>
                <wp:lineTo x="21021" y="21088"/>
                <wp:lineTo x="21021" y="0"/>
                <wp:lineTo x="0" y="0"/>
              </wp:wrapPolygon>
            </wp:wrapTight>
            <wp:docPr id="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</w:rPr>
        <w:t xml:space="preserve"> 如图所示是一个简易起吊设施的示意图，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是质量不计的撑杆，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端与竖直墙用铰链连接，一滑轮固定在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点正上方，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端吊一重物，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绳连接在滑轮与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端之间。现施加一拉力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缓慢将重物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向上拉，在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杆达到竖直前(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绳中的拉力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越来越大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绳中的拉力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越来越小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杆中的支撑力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越来越大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杆中的支撑力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大小不变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sz w:val="21"/>
          <w:szCs w:val="21"/>
        </w:rPr>
        <w:t>如图所示，一小球在斜面上处于静止状态，不考虑一切摩擦，如果把竖直挡板由竖直位置缓慢绕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点转至水平位置，则此过程中球对挡板的压力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和球对斜面的压力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的变化情况是(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22860</wp:posOffset>
            </wp:positionV>
            <wp:extent cx="1179830" cy="804545"/>
            <wp:effectExtent l="0" t="0" r="1270" b="14605"/>
            <wp:wrapTight wrapText="bothSides">
              <wp:wrapPolygon>
                <wp:start x="0" y="0"/>
                <wp:lineTo x="0" y="20969"/>
                <wp:lineTo x="21274" y="20969"/>
                <wp:lineTo x="21274" y="0"/>
                <wp:lineTo x="0" y="0"/>
              </wp:wrapPolygon>
            </wp:wrapTight>
            <wp:docPr id="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2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A．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先增大后减小，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一直减小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先减小后增大，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一直减小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都一直减小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都一直增大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力与平衡模型练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 平衡之动态平衡问题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82675" cy="1170305"/>
            <wp:effectExtent l="0" t="0" r="3175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取小球为研究对象，小球受到重力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，挡板给小球的支持力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和斜面给小球的支持力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三个力作用，如图所示，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的的合力与重力大小相等，方向相反，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总垂直接触面(斜面)，方向不变，根据图解可以看出，在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方向改变时，其大小(箭头)只能沿</w:t>
      </w:r>
      <w:r>
        <w:rPr>
          <w:rFonts w:hint="eastAsia" w:ascii="宋体" w:hAnsi="宋体" w:eastAsia="宋体" w:cs="宋体"/>
          <w:i/>
          <w:sz w:val="21"/>
          <w:szCs w:val="21"/>
        </w:rPr>
        <w:t>PQ</w:t>
      </w:r>
      <w:r>
        <w:rPr>
          <w:rFonts w:hint="eastAsia" w:ascii="宋体" w:hAnsi="宋体" w:eastAsia="宋体" w:cs="宋体"/>
          <w:sz w:val="21"/>
          <w:szCs w:val="21"/>
        </w:rPr>
        <w:t>线变动．显然在挡板移动过程中，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先变小后变大，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一直减小.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381000</wp:posOffset>
            </wp:positionV>
            <wp:extent cx="905510" cy="1075055"/>
            <wp:effectExtent l="0" t="0" r="8890" b="10795"/>
            <wp:wrapTight wrapText="bothSides">
              <wp:wrapPolygon>
                <wp:start x="0" y="0"/>
                <wp:lineTo x="0" y="21051"/>
                <wp:lineTo x="21358" y="21051"/>
                <wp:lineTo x="21358" y="0"/>
                <wp:lineTo x="0" y="0"/>
              </wp:wrapPolygon>
            </wp:wrapTight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对点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受力分析，如图所示，通过作图，可以看出绳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的张力先变小后变大，故</w:t>
      </w:r>
      <w:r>
        <w:rPr>
          <w:rFonts w:hint="eastAsia" w:ascii="宋体" w:hAnsi="宋体" w:eastAsia="宋体" w:cs="宋体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错误，</w:t>
      </w:r>
      <w:r>
        <w:rPr>
          <w:rFonts w:hint="eastAsia" w:ascii="宋体" w:hAnsi="宋体" w:eastAsia="宋体" w:cs="宋体"/>
          <w:sz w:val="21"/>
          <w:szCs w:val="21"/>
        </w:rPr>
        <w:t>D</w:t>
      </w:r>
      <w:r>
        <w:rPr>
          <w:rFonts w:hint="eastAsia" w:ascii="宋体" w:hAnsi="宋体" w:eastAsia="宋体" w:cs="宋体"/>
          <w:sz w:val="21"/>
          <w:szCs w:val="21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D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789305</wp:posOffset>
            </wp:positionV>
            <wp:extent cx="1238885" cy="845820"/>
            <wp:effectExtent l="0" t="0" r="18415" b="11430"/>
            <wp:wrapTight wrapText="bothSides">
              <wp:wrapPolygon>
                <wp:start x="0" y="0"/>
                <wp:lineTo x="0" y="20919"/>
                <wp:lineTo x="21257" y="20919"/>
                <wp:lineTo x="21257" y="0"/>
                <wp:lineTo x="0" y="0"/>
              </wp:wrapPolygon>
            </wp:wrapTight>
            <wp:docPr id="9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在绳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的连接点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向上移动的过程中，结点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始终处于平衡状态.取结点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为研究对象，受力情况如图所示，图中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分别是绳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、电灯对结点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′是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的合力，且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′与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大小相等.在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点向上移动的过程中，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的大小和方向都保持不变，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vertAlign w:val="subscript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的方向保持不变.由图可知，当绳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垂直于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时，绳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的拉力最小，所以绳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的拉力先减小后增大，绳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的拉力逐渐减小，选项B、D正确.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BD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124460</wp:posOffset>
            </wp:positionV>
            <wp:extent cx="1313815" cy="760730"/>
            <wp:effectExtent l="0" t="0" r="635" b="1270"/>
            <wp:wrapTight wrapText="bothSides">
              <wp:wrapPolygon>
                <wp:start x="0" y="0"/>
                <wp:lineTo x="0" y="21095"/>
                <wp:lineTo x="21297" y="21095"/>
                <wp:lineTo x="21297" y="0"/>
                <wp:lineTo x="0" y="0"/>
              </wp:wrapPolygon>
            </wp:wrapTight>
            <wp:docPr id="11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先以小球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为研究对象，在力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的作用下，由原来的二力平衡变成三力平衡问题，很明显绳子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上的弹力增大；再以小球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整体为研究对象，整体受力如图所示，根据正交分解法，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的出现，使得绳子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上的弹力增大但不影响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上的弹力，选项B正确，其余均错误.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B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36830</wp:posOffset>
            </wp:positionV>
            <wp:extent cx="1074420" cy="802640"/>
            <wp:effectExtent l="0" t="0" r="11430" b="16510"/>
            <wp:wrapTight wrapText="bothSides">
              <wp:wrapPolygon>
                <wp:start x="0" y="0"/>
                <wp:lineTo x="0" y="21019"/>
                <wp:lineTo x="21064" y="21019"/>
                <wp:lineTo x="21064" y="0"/>
                <wp:lineTo x="0" y="0"/>
              </wp:wrapPolygon>
            </wp:wrapTight>
            <wp:docPr id="12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选小球为研究对象，其受力情况如图所示，用平行四边形定则作出相应的“力三角形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”，其中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OA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的大小、方向均不变，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AB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的方向不变，推动斜面时，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逐渐趋于水平，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点向下转动，根据动态平衡，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先减小后增大，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不断增大，选项D正确.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D</w:t>
      </w:r>
    </w:p>
    <w:p>
      <w:pPr>
        <w:pStyle w:val="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74930</wp:posOffset>
            </wp:positionV>
            <wp:extent cx="1025525" cy="1298575"/>
            <wp:effectExtent l="0" t="0" r="3175" b="15875"/>
            <wp:wrapTight wrapText="bothSides">
              <wp:wrapPolygon>
                <wp:start x="0" y="0"/>
                <wp:lineTo x="0" y="21230"/>
                <wp:lineTo x="21266" y="21230"/>
                <wp:lineTo x="21266" y="0"/>
                <wp:lineTo x="0" y="0"/>
              </wp:wrapPolygon>
            </wp:wrapTight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pStyle w:val="7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由图可知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先减小后增大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一直增大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故选</w:t>
      </w:r>
      <w:r>
        <w:rPr>
          <w:rFonts w:hint="eastAsia" w:ascii="宋体" w:hAnsi="宋体" w:eastAsia="宋体" w:cs="宋体"/>
          <w:sz w:val="21"/>
          <w:szCs w:val="21"/>
        </w:rPr>
        <w:t>C.</w:t>
      </w:r>
    </w:p>
    <w:p>
      <w:pPr>
        <w:pStyle w:val="7"/>
        <w:ind w:firstLine="42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7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选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567690</wp:posOffset>
            </wp:positionV>
            <wp:extent cx="1082675" cy="746125"/>
            <wp:effectExtent l="0" t="0" r="3175" b="15875"/>
            <wp:wrapSquare wrapText="bothSides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重力的作用效果分解在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两绳上，如图所示，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是对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绳的拉力，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是对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绳的拉力．由于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方向不变，当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向上转动，转到与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绳方向垂直时，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上的拉力最小，故</w:t>
      </w:r>
      <w:r>
        <w:rPr>
          <w:rFonts w:hint="eastAsia" w:ascii="宋体" w:hAnsi="宋体" w:eastAsia="宋体" w:cs="宋体"/>
          <w:i/>
          <w:sz w:val="21"/>
          <w:szCs w:val="21"/>
        </w:rPr>
        <w:t>OB</w:t>
      </w:r>
      <w:r>
        <w:rPr>
          <w:rFonts w:hint="eastAsia" w:ascii="宋体" w:hAnsi="宋体" w:eastAsia="宋体" w:cs="宋体"/>
          <w:sz w:val="21"/>
          <w:szCs w:val="21"/>
        </w:rPr>
        <w:t>上的张力先变小后变大．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D</w:t>
      </w:r>
    </w:p>
    <w:p>
      <w:pPr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bidi w:val="0"/>
        <w:jc w:val="left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7620</wp:posOffset>
            </wp:positionV>
            <wp:extent cx="1276350" cy="1181100"/>
            <wp:effectExtent l="0" t="0" r="0" b="0"/>
            <wp:wrapTight wrapText="bothSides">
              <wp:wrapPolygon>
                <wp:start x="0" y="0"/>
                <wp:lineTo x="0" y="21252"/>
                <wp:lineTo x="21278" y="21252"/>
                <wp:lineTo x="21278" y="0"/>
                <wp:lineTo x="0" y="0"/>
              </wp:wrapPolygon>
            </wp:wrapTight>
            <wp:docPr id="18" name="图片 2" descr="全品高考网欢迎您！！！请登录：     http://gk.canpoint.cn                        全品中考网欢迎您！！！请登录：     http://zk.canpoint.c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全品高考网欢迎您！！！请登录：     http://gk.canpoint.cn                        全品中考网欢迎您！！！请登录：     http://zk.canpoint.cn  "/>
                    <pic:cNvPicPr>
                      <a:picLocks noChangeAspect="1"/>
                    </pic:cNvPicPr>
                  </pic:nvPicPr>
                  <pic:blipFill>
                    <a:blip r:embed="rId4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Style w:val="6"/>
          <w:rFonts w:hint="eastAsia" w:ascii="宋体" w:hAnsi="宋体" w:eastAsia="宋体" w:cs="宋体"/>
          <w:b/>
          <w:bCs/>
          <w:color w:val="0070C0"/>
          <w:sz w:val="21"/>
          <w:szCs w:val="21"/>
        </w:rPr>
        <w:t>解析：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Style w:val="6"/>
          <w:rFonts w:hint="eastAsia" w:ascii="宋体" w:hAnsi="宋体" w:eastAsia="宋体" w:cs="宋体"/>
          <w:sz w:val="21"/>
          <w:szCs w:val="21"/>
        </w:rPr>
        <w:t>先对Q受力分析，受重力、P对Q的支持力和MN对Q的支持力，如图</w:t>
      </w:r>
    </w:p>
    <w:p>
      <w:pPr>
        <w:pStyle w:val="10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906780</wp:posOffset>
            </wp:positionV>
            <wp:extent cx="1362075" cy="1285875"/>
            <wp:effectExtent l="0" t="0" r="9525" b="9525"/>
            <wp:wrapTight wrapText="bothSides">
              <wp:wrapPolygon>
                <wp:start x="0" y="0"/>
                <wp:lineTo x="0" y="21440"/>
                <wp:lineTo x="21449" y="21440"/>
                <wp:lineTo x="21449" y="0"/>
                <wp:lineTo x="0" y="0"/>
              </wp:wrapPolygon>
            </wp:wrapTight>
            <wp:docPr id="3" name="图片 4" descr="全品高考网欢迎您！！！请登录：     http://gk.canpoint.cn                        全品中考网欢迎您！！！请登录：     http://zk.canpoint.c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全品高考网欢迎您！！！请登录：     http://gk.canpoint.cn                        全品中考网欢迎您！！！请登录：     http://zk.canpoint.cn  "/>
                    <pic:cNvPicPr>
                      <a:picLocks noChangeAspect="1"/>
                    </pic:cNvPicPr>
                  </pic:nvPicPr>
                  <pic:blipFill>
                    <a:blip r:embed="rId50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sz w:val="21"/>
          <w:szCs w:val="21"/>
        </w:rPr>
        <w:t>根据共点力平衡条件，有N1=</w:t>
      </w: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28295" cy="340360"/>
            <wp:effectExtent l="0" t="0" r="14605" b="2540"/>
            <wp:docPr id="6" name="图片 3" descr="全品高考网欢迎您！！！请登录：     http://gk.canpoint.cn                        全品中考网欢迎您！！！请登录：     http://zk.canpoint.cn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全品高考网欢迎您！！！请登录：     http://gk.canpoint.cn                        全品中考网欢迎您！！！请登录：     http://zk.canpoint.cn  "/>
                    <pic:cNvPicPr>
                      <a:picLocks noChangeAspect="1"/>
                    </pic:cNvPicPr>
                  </pic:nvPicPr>
                  <pic:blipFill>
                    <a:blip r:embed="rId51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40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N2=mgtanθ</w:t>
      </w:r>
      <w:r>
        <w:rPr>
          <w:rStyle w:val="6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6"/>
          <w:rFonts w:hint="eastAsia" w:ascii="宋体" w:hAnsi="宋体" w:eastAsia="宋体" w:cs="宋体"/>
          <w:sz w:val="21"/>
          <w:szCs w:val="21"/>
        </w:rPr>
        <w:t>再对P、Q整体受力分析，受重力、地面支持力、MN挡板对其向左的支持力和地面对其向右的支持力，如图</w:t>
      </w:r>
    </w:p>
    <w:p>
      <w:pPr>
        <w:pStyle w:val="10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根据共点力平衡条件，有f=N2</w:t>
      </w:r>
      <w:r>
        <w:rPr>
          <w:rStyle w:val="6"/>
          <w:rFonts w:hint="eastAsia" w:ascii="宋体" w:hAnsi="宋体" w:eastAsia="宋体" w:cs="宋体"/>
          <w:sz w:val="21"/>
          <w:szCs w:val="21"/>
        </w:rPr>
        <w:t xml:space="preserve">         </w:t>
      </w:r>
      <w:r>
        <w:rPr>
          <w:rStyle w:val="6"/>
          <w:rFonts w:hint="eastAsia" w:ascii="宋体" w:hAnsi="宋体" w:eastAsia="宋体" w:cs="宋体"/>
          <w:sz w:val="21"/>
          <w:szCs w:val="21"/>
        </w:rPr>
        <w:t>N=（M+m）g</w:t>
      </w:r>
      <w:r>
        <w:rPr>
          <w:rStyle w:val="6"/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Style w:val="6"/>
          <w:rFonts w:hint="eastAsia" w:ascii="宋体" w:hAnsi="宋体" w:eastAsia="宋体" w:cs="宋体"/>
          <w:sz w:val="21"/>
          <w:szCs w:val="21"/>
        </w:rPr>
        <w:t>故：f=mgtanθMN保持竖直且缓慢地向右移动过程中，角θ不断变大，故f变大，N不变，N1变大，N2变大，P、Q受到的合力为零；故A正确，B正确，C错误，D错误；故选</w:t>
      </w:r>
      <w:r>
        <w:rPr>
          <w:rStyle w:val="6"/>
          <w:rFonts w:hint="eastAsia" w:ascii="宋体" w:hAnsi="宋体" w:eastAsia="宋体" w:cs="宋体"/>
          <w:sz w:val="21"/>
          <w:szCs w:val="21"/>
        </w:rPr>
        <w:t>A</w:t>
      </w:r>
      <w:r>
        <w:rPr>
          <w:rStyle w:val="6"/>
          <w:rFonts w:hint="eastAsia" w:ascii="宋体" w:hAnsi="宋体" w:eastAsia="宋体" w:cs="宋体"/>
          <w:sz w:val="21"/>
          <w:szCs w:val="21"/>
        </w:rPr>
        <w:t>B．</w:t>
      </w:r>
    </w:p>
    <w:p>
      <w:pPr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答案：</w:t>
      </w:r>
      <w:r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AB</w:t>
      </w:r>
    </w:p>
    <w:p>
      <w:pPr>
        <w:bidi w:val="0"/>
        <w:jc w:val="left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10160</wp:posOffset>
            </wp:positionV>
            <wp:extent cx="739775" cy="1367155"/>
            <wp:effectExtent l="0" t="0" r="3175" b="4445"/>
            <wp:wrapTight wrapText="bothSides">
              <wp:wrapPolygon>
                <wp:start x="0" y="0"/>
                <wp:lineTo x="0" y="21369"/>
                <wp:lineTo x="21136" y="21369"/>
                <wp:lineTo x="21136" y="0"/>
                <wp:lineTo x="0" y="0"/>
              </wp:wrapPolygon>
            </wp:wrapTight>
            <wp:docPr id="20" name="图片 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9、</w:t>
      </w:r>
      <w:r>
        <w:rPr>
          <w:rStyle w:val="6"/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Style w:val="6"/>
          <w:rFonts w:hint="eastAsia" w:ascii="宋体" w:hAnsi="宋体" w:eastAsia="宋体" w:cs="宋体"/>
          <w:sz w:val="21"/>
          <w:szCs w:val="21"/>
        </w:rPr>
        <w:t>：以小圆柱体Q为研究对象，分析受力情况，作出受力示意力图，如图1所示．由平衡条件得：</w:t>
      </w:r>
    </w:p>
    <w:p>
      <w:pPr>
        <w:pStyle w:val="12"/>
        <w:bidi w:val="0"/>
        <w:spacing w:line="360" w:lineRule="auto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sz w:val="21"/>
          <w:szCs w:val="21"/>
        </w:rPr>
        <w:t>MN对Q的弹力F1=mgcosα，P对Q的弹力F2=mgsinα使MN绕O点缓慢地顺时针转动的过程中，α减小，则F1增大，F2减小．故ABD错误；C正确；故选C</w:t>
      </w:r>
    </w:p>
    <w:p>
      <w:pP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</w:p>
    <w:p>
      <w:pPr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111760</wp:posOffset>
            </wp:positionV>
            <wp:extent cx="1096645" cy="1359535"/>
            <wp:effectExtent l="0" t="0" r="8255" b="12065"/>
            <wp:wrapTight wrapText="bothSides">
              <wp:wrapPolygon>
                <wp:start x="0" y="0"/>
                <wp:lineTo x="0" y="21186"/>
                <wp:lineTo x="21387" y="21186"/>
                <wp:lineTo x="21387" y="0"/>
                <wp:lineTo x="0" y="0"/>
              </wp:wrapPolygon>
            </wp:wrapTight>
            <wp:docPr id="23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 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答案：</w:t>
      </w:r>
      <w:r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 xml:space="preserve">C </w:t>
      </w:r>
    </w:p>
    <w:p>
      <w:pPr>
        <w:bidi w:val="0"/>
        <w:jc w:val="left"/>
        <w:rPr>
          <w:rStyle w:val="6"/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10、</w:t>
      </w:r>
      <w:r>
        <w:rPr>
          <w:rStyle w:val="6"/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Style w:val="6"/>
          <w:rFonts w:hint="eastAsia" w:ascii="宋体" w:hAnsi="宋体" w:eastAsia="宋体" w:cs="宋体"/>
          <w:bCs/>
          <w:color w:val="auto"/>
          <w:sz w:val="21"/>
          <w:szCs w:val="21"/>
        </w:rPr>
        <w:t>：</w:t>
      </w:r>
      <w:r>
        <w:rPr>
          <w:rStyle w:val="6"/>
          <w:rFonts w:hint="eastAsia" w:ascii="宋体" w:hAnsi="宋体" w:eastAsia="宋体" w:cs="宋体"/>
          <w:bCs/>
          <w:color w:val="auto"/>
          <w:sz w:val="21"/>
          <w:szCs w:val="21"/>
        </w:rPr>
        <w:t xml:space="preserve"> 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对球受力分析，受重力、支持力、拉力，如图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其中重力大小方向都不变，支持力方向不变，拉力大小与方向都变，将重力按照作用效果分解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由图象可知，G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vertAlign w:val="subscript"/>
        </w:rPr>
        <w:t>1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先变小后变大，G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vertAlign w:val="subscript"/>
        </w:rPr>
        <w:t>2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变小又根据共点力平衡条件G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vertAlign w:val="subscript"/>
        </w:rPr>
        <w:t>1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=F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br w:type="textWrapping"/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G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vertAlign w:val="subscript"/>
        </w:rPr>
        <w:t>2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=N故拉力F先变小后变大；故选D．</w:t>
      </w:r>
    </w:p>
    <w:p>
      <w:pPr>
        <w:pStyle w:val="14"/>
        <w:bidi w:val="0"/>
        <w:snapToGrid w:val="0"/>
        <w:rPr>
          <w:rStyle w:val="6"/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color w:val="FF0000"/>
          <w:sz w:val="21"/>
          <w:szCs w:val="21"/>
        </w:rPr>
        <w:t>答案</w:t>
      </w:r>
      <w:r>
        <w:rPr>
          <w:rStyle w:val="6"/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/>
          <w:bCs/>
          <w:color w:val="FF0000"/>
          <w:sz w:val="21"/>
          <w:szCs w:val="21"/>
        </w:rPr>
        <w:t>D</w:t>
      </w:r>
      <w:r>
        <w:rPr>
          <w:rStyle w:val="6"/>
          <w:rFonts w:hint="eastAsia" w:ascii="宋体" w:hAnsi="宋体" w:eastAsia="宋体" w:cs="宋体"/>
          <w:b/>
          <w:bCs/>
          <w:color w:val="FF0000"/>
          <w:sz w:val="21"/>
          <w:szCs w:val="21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11、</w:t>
      </w:r>
      <w:r>
        <w:rPr>
          <w:rStyle w:val="6"/>
          <w:rFonts w:hint="eastAsia" w:ascii="宋体" w:hAnsi="宋体" w:eastAsia="宋体" w:cs="宋体"/>
          <w:b/>
          <w:bCs w:val="0"/>
          <w:color w:val="0070C0"/>
          <w:sz w:val="21"/>
          <w:szCs w:val="21"/>
          <w:lang w:val="en-US" w:eastAsia="zh-CN"/>
        </w:rPr>
        <w:t>解析：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解法一(图解法)：在悬点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缓慢向上移动的过程中，小球始终处于平衡状态，小球所受重力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的大小和方向都不变，支持力的方向不变，对小球进行受力分析如图甲所示，由图可知，拉力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先减小后增大，C正确。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INCLUDEPICTURE"157WL420.TIF"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109470" cy="1143000"/>
            <wp:effectExtent l="0" t="0" r="508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54" r:link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解法二(解析法)：如图乙所示，由正弦定理得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T,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β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，得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β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，由于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不变，而sin</w:t>
      </w:r>
      <w:r>
        <w:rPr>
          <w:rFonts w:hint="eastAsia" w:ascii="宋体" w:hAnsi="宋体" w:eastAsia="宋体" w:cs="宋体"/>
          <w:i/>
          <w:sz w:val="21"/>
          <w:szCs w:val="21"/>
        </w:rPr>
        <w:t>β</w:t>
      </w:r>
      <w:r>
        <w:rPr>
          <w:rFonts w:hint="eastAsia" w:ascii="宋体" w:hAnsi="宋体" w:eastAsia="宋体" w:cs="宋体"/>
          <w:sz w:val="21"/>
          <w:szCs w:val="21"/>
        </w:rPr>
        <w:t>先增大，后减小，可得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先减小后增大，C正确。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选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u w:val="none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78740</wp:posOffset>
            </wp:positionV>
            <wp:extent cx="1216025" cy="1539240"/>
            <wp:effectExtent l="0" t="0" r="3175" b="3810"/>
            <wp:wrapTight wrapText="bothSides">
              <wp:wrapPolygon>
                <wp:start x="0" y="0"/>
                <wp:lineTo x="0" y="21386"/>
                <wp:lineTo x="21318" y="21386"/>
                <wp:lineTo x="21318" y="0"/>
                <wp:lineTo x="0" y="0"/>
              </wp:wrapPolygon>
            </wp:wrapTight>
            <wp:docPr id="2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/>
                    <pic:cNvPicPr>
                      <a:picLocks noChangeAspect="1"/>
                    </pic:cNvPicPr>
                  </pic:nvPicPr>
                  <pic:blipFill>
                    <a:blip r:embed="rId56" r:link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绳与竖直方向的夹角为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时，小球受到竖直向下的重力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、圆环对小球沿半径向外的支持力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以及沿绳方向的拉力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，画出力的示意图如图所示，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＝2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cos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，A错误；小球沿光滑圆环上升过程中，由三角形相似得：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F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,R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mg,R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F,L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，所以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不变，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变短，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则变小，故D正确，B、C错误。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4030980</wp:posOffset>
            </wp:positionH>
            <wp:positionV relativeFrom="paragraph">
              <wp:posOffset>228600</wp:posOffset>
            </wp:positionV>
            <wp:extent cx="2487295" cy="1280160"/>
            <wp:effectExtent l="0" t="0" r="8255" b="15240"/>
            <wp:wrapTight wrapText="bothSides">
              <wp:wrapPolygon>
                <wp:start x="0" y="0"/>
                <wp:lineTo x="0" y="21214"/>
                <wp:lineTo x="21506" y="21214"/>
                <wp:lineTo x="21506" y="0"/>
                <wp:lineTo x="0" y="0"/>
              </wp:wrapPolygon>
            </wp:wrapTight>
            <wp:docPr id="30" name="图片 2" descr="19QGY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 descr="19QGY61.TIF"/>
                    <pic:cNvPicPr>
                      <a:picLocks noChangeAspect="1"/>
                    </pic:cNvPicPr>
                  </pic:nvPicPr>
                  <pic:blipFill>
                    <a:blip r:embed="rId58" r:link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以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点为研究对象，设绳</w:t>
      </w:r>
      <w:r>
        <w:rPr>
          <w:rFonts w:hint="eastAsia" w:ascii="宋体" w:hAnsi="宋体" w:eastAsia="宋体" w:cs="宋体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与竖直方向的夹角为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，物体的重力为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，根据力的平衡可知，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tan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G,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cos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θ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，随着</w:t>
      </w:r>
      <w:r>
        <w:rPr>
          <w:rFonts w:hint="eastAsia" w:ascii="宋体" w:hAnsi="宋体" w:eastAsia="宋体" w:cs="宋体"/>
          <w:i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</w:rPr>
        <w:t>点向左移，</w:t>
      </w:r>
      <w:r>
        <w:rPr>
          <w:rFonts w:hint="eastAsia" w:ascii="宋体" w:hAnsi="宋体" w:eastAsia="宋体" w:cs="宋体"/>
          <w:i/>
          <w:sz w:val="21"/>
          <w:szCs w:val="21"/>
        </w:rPr>
        <w:t>θ</w:t>
      </w:r>
      <w:r>
        <w:rPr>
          <w:rFonts w:hint="eastAsia" w:ascii="宋体" w:hAnsi="宋体" w:eastAsia="宋体" w:cs="宋体"/>
          <w:sz w:val="21"/>
          <w:szCs w:val="21"/>
        </w:rPr>
        <w:t>变大，则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逐渐变大，</w:t>
      </w:r>
      <w:r>
        <w:rPr>
          <w:rFonts w:hint="eastAsia" w:ascii="宋体" w:hAnsi="宋体" w:eastAsia="宋体" w:cs="宋体"/>
          <w:i/>
          <w:sz w:val="21"/>
          <w:szCs w:val="21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逐渐变大，A项正确。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960120</wp:posOffset>
            </wp:positionV>
            <wp:extent cx="2018030" cy="1103630"/>
            <wp:effectExtent l="0" t="0" r="1270" b="1270"/>
            <wp:wrapTight wrapText="bothSides">
              <wp:wrapPolygon>
                <wp:start x="0" y="0"/>
                <wp:lineTo x="0" y="21252"/>
                <wp:lineTo x="21410" y="21252"/>
                <wp:lineTo x="21410" y="0"/>
                <wp:lineTo x="0" y="0"/>
              </wp:wrapPolygon>
            </wp:wrapTight>
            <wp:docPr id="3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9"/>
                    <pic:cNvPicPr>
                      <a:picLocks noChangeAspect="1"/>
                    </pic:cNvPicPr>
                  </pic:nvPicPr>
                  <pic:blipFill>
                    <a:blip r:embed="rId60" r:link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未放上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时，以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为研究对象，受力分析如图1所示，由平衡条件得，墙对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的作用力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tan</w:t>
      </w:r>
      <w:r>
        <w:rPr>
          <w:rFonts w:hint="eastAsia" w:ascii="宋体" w:hAnsi="宋体" w:eastAsia="宋体" w:cs="宋体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，其中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，当放上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时，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增大。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的作用力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′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F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1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sin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α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增大，则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′</w:t>
      </w:r>
      <w:r>
        <w:rPr>
          <w:rFonts w:hint="eastAsia" w:ascii="宋体" w:hAnsi="宋体" w:eastAsia="宋体" w:cs="宋体"/>
          <w:sz w:val="21"/>
          <w:szCs w:val="21"/>
        </w:rPr>
        <w:t>增大，即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也增大。再以整体为研究对象，受力分析如图2所示，则放上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前，地面对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的支持力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，放上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后变为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＋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，即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增大，地面对</w:t>
      </w:r>
      <w:r>
        <w:rPr>
          <w:rFonts w:hint="eastAsia" w:ascii="宋体" w:hAnsi="宋体" w:eastAsia="宋体" w:cs="宋体"/>
          <w:i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的摩擦力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增大，且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为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的合力，所以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增大，故选C。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C</w:t>
      </w:r>
      <w:bookmarkStart w:id="0" w:name="_GoBack"/>
      <w:bookmarkEnd w:id="0"/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112395</wp:posOffset>
            </wp:positionV>
            <wp:extent cx="1155065" cy="1179830"/>
            <wp:effectExtent l="0" t="0" r="6985" b="1270"/>
            <wp:wrapTight wrapText="bothSides">
              <wp:wrapPolygon>
                <wp:start x="0" y="0"/>
                <wp:lineTo x="0" y="21274"/>
                <wp:lineTo x="21374" y="21274"/>
                <wp:lineTo x="21374" y="0"/>
                <wp:lineTo x="0" y="0"/>
              </wp:wrapPolygon>
            </wp:wrapTight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62" r:link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作出</w:t>
      </w:r>
      <w:r>
        <w:rPr>
          <w:rFonts w:hint="eastAsia" w:ascii="宋体" w:hAnsi="宋体" w:eastAsia="宋体" w:cs="宋体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点的受力示意图，如图所示，由图可知力的矢量三角形与几何三角形</w:t>
      </w:r>
      <w:r>
        <w:rPr>
          <w:rFonts w:hint="eastAsia" w:ascii="宋体" w:hAnsi="宋体" w:eastAsia="宋体" w:cs="宋体"/>
          <w:i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相似。根据相似三角形的性质得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F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T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,BC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F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N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,AC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G,AB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，解得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绳中的拉力为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BC,AB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杆中的支撑力为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AC,AB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。由于重物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向上运动时，</w:t>
      </w:r>
      <w:r>
        <w:rPr>
          <w:rFonts w:hint="eastAsia" w:ascii="宋体" w:hAnsi="宋体" w:eastAsia="宋体" w:cs="宋体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不变，</w:t>
      </w:r>
      <w:r>
        <w:rPr>
          <w:rFonts w:hint="eastAsia" w:ascii="宋体" w:hAnsi="宋体" w:eastAsia="宋体" w:cs="宋体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变小，故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T</w:t>
      </w:r>
      <w:r>
        <w:rPr>
          <w:rFonts w:hint="eastAsia" w:ascii="宋体" w:hAnsi="宋体" w:eastAsia="宋体" w:cs="宋体"/>
          <w:sz w:val="21"/>
          <w:szCs w:val="21"/>
        </w:rPr>
        <w:t>减小，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不变。B、D正确。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小球受力如图甲所示，因挡板是缓慢转动，所以小球处于动态平衡状态，在转动过程中，此三力(重力、斜面支持力、挡板弹力)组成矢量三角形的变化情况如图乙所示(重力大小方向均不变，斜面对其支持力方向始终不变)，由图可知此过程中斜面对小球的支持力不断减小，挡板对小球弹力先减小后增大，再由牛顿第三定律知B正确，A、C、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7620</wp:posOffset>
            </wp:positionV>
            <wp:extent cx="2030095" cy="1130935"/>
            <wp:effectExtent l="0" t="0" r="8255" b="12065"/>
            <wp:wrapTight wrapText="bothSides">
              <wp:wrapPolygon>
                <wp:start x="0" y="0"/>
                <wp:lineTo x="0" y="21103"/>
                <wp:lineTo x="21485" y="21103"/>
                <wp:lineTo x="21485" y="0"/>
                <wp:lineTo x="0" y="0"/>
              </wp:wrapPolygon>
            </wp:wrapTight>
            <wp:docPr id="3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3"/>
                    <pic:cNvPicPr>
                      <a:picLocks noChangeAspect="1"/>
                    </pic:cNvPicPr>
                  </pic:nvPicPr>
                  <pic:blipFill>
                    <a:blip r:embed="rId64" r:link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B</w:t>
      </w:r>
    </w:p>
    <w:p>
      <w:pP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uI3veAgAAJgYAAA4AAABkcnMvZTJvRG9jLnhtbK1US27bMBDdF+gd&#10;CO4VSY5iy0bkwLGiooDRBEiLrmmKsoRSJEHSn7Totr1BV91033PlHB1Slp2kRRGg9UIecoaP894M&#10;5/xi13K0Ydo0UmQ4PokwYoLKshGrDL97WwQpRsYSURIuBcvwHTP4YvryxflWTdhA1pKXTCMAEWay&#10;VRmurVWTMDS0Zi0xJ1IxAc5K6pZYWOpVWGqyBfSWh4MoGoZbqUulJWXGwG7eOfEeUT8HUFZVQ1ku&#10;6bplwnaomnFigZKpG2Xw1GdbVYza66oyzCKeYWBq/RcuAXvpvuH0nExWmqi6ofsUyHNSeMKpJY2A&#10;Sw9QObEErXXzG1TbUC2NrOwJlW3YEfGKAIs4eqLNbU0U81xAaqMOopv/B0vfbG40asoMD0YYCdJC&#10;xe+/fb3//vP+xxcEeyDQVpkJxN0qiLS7S7mDtun3DWw63rtKt+4fGCHwg7x3B3nZziLqDqWDNI3A&#10;RcHXLwA/PB5X2thXTLbIGRnWUD8vK9ksjO1C+xB3m5BFw7mvIRdom+Hh6VnkDxw8AM6Fi4UsAGNv&#10;dbX5NI7GV+lVmgTJYHgVJFGeB7NingTDIh6d5af5fJ7Hnx1enEzqpiyZcPf1fRInz6vDvle6Ch86&#10;xUjelA7OpWT0ajnnGm0I9Gnhf05hSP5BWPg4De8GVk8oxYMkuhyMg2KYjoKkSM6C8ShKgygeX46H&#10;UTJO8uIxpUUj2L9TeqT+g6TJxBXswG3JCf3wV2ounSM1UKAvXOj6sOs3Z9ndcgcSOXMpyzvoTS27&#10;520ULRq4dEGMvSEa3jP0HEw8ew2fikvoE7m3MKql/vinfRcP5QUvRluYDxkWMA4x4q8FPD8AtL2h&#10;e2PZG2LdziUUMoZJqqg34YC2vDcrLdv3MAZn7g5wEUHhpgzb3pzbbkbBGKVsNvNBa6WbVd0dgOGh&#10;iF2IW0XdNb6F1Gxt4T34Z3JUBaR0CxgfXtT9qHPz6eHaRx3H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HBuI3v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32264"/>
    <w:rsid w:val="2E732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_56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5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2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1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52525252520and%25252525252520Settings\Administrator\&#26700;&#38754;\&#29289;&#29702;~&#25945;&#31185;&#29256;~&#24517;&#20462;1PPT\JKWL593.TIF" TargetMode="External"/><Relationship Id="rId7" Type="http://schemas.openxmlformats.org/officeDocument/2006/relationships/image" Target="media/image2.png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65WL649.TIF" TargetMode="External"/><Relationship Id="rId64" Type="http://schemas.openxmlformats.org/officeDocument/2006/relationships/image" Target="media/image35.png"/><Relationship Id="rId63" Type="http://schemas.openxmlformats.org/officeDocument/2006/relationships/image" Target="157WL444.TIF" TargetMode="External"/><Relationship Id="rId62" Type="http://schemas.openxmlformats.org/officeDocument/2006/relationships/image" Target="media/image34.png"/><Relationship Id="rId61" Type="http://schemas.openxmlformats.org/officeDocument/2006/relationships/image" Target="157WL440.TIF" TargetMode="External"/><Relationship Id="rId60" Type="http://schemas.openxmlformats.org/officeDocument/2006/relationships/image" Target="media/image33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5.TIF" TargetMode="External"/><Relationship Id="rId59" Type="http://schemas.openxmlformats.org/officeDocument/2006/relationships/image" Target="19QGY61.TIF" TargetMode="External"/><Relationship Id="rId58" Type="http://schemas.openxmlformats.org/officeDocument/2006/relationships/image" Target="media/image32.png"/><Relationship Id="rId57" Type="http://schemas.openxmlformats.org/officeDocument/2006/relationships/image" Target="157WL425.TIF" TargetMode="External"/><Relationship Id="rId56" Type="http://schemas.openxmlformats.org/officeDocument/2006/relationships/image" Target="media/image31.png"/><Relationship Id="rId55" Type="http://schemas.openxmlformats.org/officeDocument/2006/relationships/image" Target="157WL420.TIF" TargetMode="External"/><Relationship Id="rId54" Type="http://schemas.openxmlformats.org/officeDocument/2006/relationships/image" Target="media/image30.png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wmf"/><Relationship Id="rId50" Type="http://schemas.openxmlformats.org/officeDocument/2006/relationships/image" Target="media/image26.png"/><Relationship Id="rId5" Type="http://schemas.openxmlformats.org/officeDocument/2006/relationships/image" Target="media/image1.png"/><Relationship Id="rId49" Type="http://schemas.openxmlformats.org/officeDocument/2006/relationships/image" Target="media/image25.png"/><Relationship Id="rId48" Type="http://schemas.openxmlformats.org/officeDocument/2006/relationships/image" Target="JKWL624.TIF" TargetMode="External"/><Relationship Id="rId47" Type="http://schemas.openxmlformats.org/officeDocument/2006/relationships/image" Target="media/image24.png"/><Relationship Id="rId46" Type="http://schemas.openxmlformats.org/officeDocument/2006/relationships/image" Target="W73.TIF" TargetMode="External"/><Relationship Id="rId45" Type="http://schemas.openxmlformats.org/officeDocument/2006/relationships/image" Target="media/image23.png"/><Relationship Id="rId44" Type="http://schemas.openxmlformats.org/officeDocument/2006/relationships/image" Target="file:///F:\l\l\&#25945;&#31185;&#29289;&#29702;&#24517;&#20462;1\a30.tif" TargetMode="External"/><Relationship Id="rId43" Type="http://schemas.openxmlformats.org/officeDocument/2006/relationships/image" Target="media/image22.png"/><Relationship Id="rId42" Type="http://schemas.openxmlformats.org/officeDocument/2006/relationships/image" Target="file:///F:\l\l\&#25945;&#31185;&#29289;&#29702;&#24517;&#20462;1\A28.TIF" TargetMode="External"/><Relationship Id="rId41" Type="http://schemas.openxmlformats.org/officeDocument/2006/relationships/image" Target="media/image21.png"/><Relationship Id="rId40" Type="http://schemas.openxmlformats.org/officeDocument/2006/relationships/image" Target="file:///F:\l\l\&#25945;&#31185;&#29289;&#29702;&#24517;&#20462;1\A9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20.png"/><Relationship Id="rId38" Type="http://schemas.openxmlformats.org/officeDocument/2006/relationships/image" Target="file:///C:\Documents%252525252525252520and%252525252525252520Settings\Administrator\&#26700;&#38754;\&#29289;&#29702;~&#25945;&#31185;&#29256;~&#24517;&#20462;1PPT\JKWL594.TIF" TargetMode="External"/><Relationship Id="rId37" Type="http://schemas.openxmlformats.org/officeDocument/2006/relationships/image" Target="media/image19.png"/><Relationship Id="rId36" Type="http://schemas.openxmlformats.org/officeDocument/2006/relationships/image" Target="JKWL586.TIF" TargetMode="External"/><Relationship Id="rId35" Type="http://schemas.openxmlformats.org/officeDocument/2006/relationships/image" Target="media/image18.png"/><Relationship Id="rId34" Type="http://schemas.openxmlformats.org/officeDocument/2006/relationships/image" Target="65WL648.TIF" TargetMode="External"/><Relationship Id="rId33" Type="http://schemas.openxmlformats.org/officeDocument/2006/relationships/image" Target="media/image17.png"/><Relationship Id="rId32" Type="http://schemas.openxmlformats.org/officeDocument/2006/relationships/image" Target="157WL443.TIF" TargetMode="External"/><Relationship Id="rId31" Type="http://schemas.openxmlformats.org/officeDocument/2006/relationships/image" Target="media/image16.png"/><Relationship Id="rId30" Type="http://schemas.openxmlformats.org/officeDocument/2006/relationships/image" Target="157WL439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image" Target="85WLM5.TIF" TargetMode="External"/><Relationship Id="rId27" Type="http://schemas.openxmlformats.org/officeDocument/2006/relationships/image" Target="media/image14.png"/><Relationship Id="rId26" Type="http://schemas.openxmlformats.org/officeDocument/2006/relationships/image" Target="157WL424.TIF" TargetMode="External"/><Relationship Id="rId25" Type="http://schemas.openxmlformats.org/officeDocument/2006/relationships/image" Target="media/image13.png"/><Relationship Id="rId24" Type="http://schemas.openxmlformats.org/officeDocument/2006/relationships/image" Target="157WL419.TIF" TargetMode="External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23.TIF" TargetMode="External"/><Relationship Id="rId17" Type="http://schemas.openxmlformats.org/officeDocument/2006/relationships/image" Target="media/image7.png"/><Relationship Id="rId16" Type="http://schemas.openxmlformats.org/officeDocument/2006/relationships/image" Target="W72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a2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A27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A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2021-04-01T01:34:00Z</dcterms:created>
  <dc:creator>魂释</dc:creator>
  <cp:lastModifiedBy>魂释</cp:lastModifiedBy>
  <dcterms:modified xsi:type="dcterms:W3CDTF">2021-04-01T02:20:54Z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