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分节题组</w:t>
      </w:r>
      <w:r>
        <w:rPr>
          <w:rFonts w:hint="eastAsia"/>
          <w:b/>
          <w:bCs/>
          <w:sz w:val="32"/>
          <w:szCs w:val="40"/>
          <w:lang w:val="en-US" w:eastAsia="zh-CN"/>
        </w:rPr>
        <w:t>2-2 牛顿第二定律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下列对牛顿第二定律的理解正确的是(　　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A．由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可知，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成正比，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成反比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B．牛顿第二定律说明当物体有加速度时，物体才受到外力的作用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C．加速度的方向与合外力的方向一致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D．当外力停止作用时，加速度随之消失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初始时静止在光滑水平面上的物体，受到一个逐渐减小的水平力的作用，则这个物体运动情况为 (　　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A．速度不断增大，但增大得越来越慢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B．加速度不断增大，速度不断减小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C．加速度不断减小，速度不断增大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D．加速度不变，速度先减小后增大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如图所示，质量为4 kg的物体静止在水平面上，物体与水平面间的动摩擦因数为0.5.物体受到大小为20 N、与水平方向成37°角斜向上的拉力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作用时，沿水平面做匀加速运动，求物体加速度的大小. (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取10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，sin 37°＝0.6，cos 37°＝0.8)</w:t>
      </w:r>
    </w:p>
    <w:p>
      <w:pPr>
        <w:pStyle w:val="3"/>
        <w:tabs>
          <w:tab w:val="left" w:pos="3304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79375</wp:posOffset>
            </wp:positionV>
            <wp:extent cx="923290" cy="497840"/>
            <wp:effectExtent l="0" t="0" r="0" b="0"/>
            <wp:wrapTight wrapText="bothSides">
              <wp:wrapPolygon>
                <wp:start x="0" y="0"/>
                <wp:lineTo x="0" y="20663"/>
                <wp:lineTo x="20946" y="20663"/>
                <wp:lineTo x="20946" y="0"/>
                <wp:lineTo x="0" y="0"/>
              </wp:wrapPolygon>
            </wp:wrapTight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如图所示，沿水平方向做匀变速直线运动的车厢中，悬挂小球的悬线偏离竖直方向37°角，球和车厢相对静止，球的质量为1 kg.(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取10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，sin 37°＝0.6，cos 37°＝0.8)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3972560</wp:posOffset>
            </wp:positionH>
            <wp:positionV relativeFrom="paragraph">
              <wp:posOffset>13335</wp:posOffset>
            </wp:positionV>
            <wp:extent cx="925195" cy="553085"/>
            <wp:effectExtent l="0" t="0" r="8255" b="18415"/>
            <wp:wrapTight wrapText="bothSides">
              <wp:wrapPolygon>
                <wp:start x="0" y="0"/>
                <wp:lineTo x="0" y="20831"/>
                <wp:lineTo x="21348" y="20831"/>
                <wp:lineTo x="21348" y="0"/>
                <wp:lineTo x="0" y="0"/>
              </wp:wrapPolygon>
            </wp:wrapTight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(1)求车厢运动的加速度并说明车厢的运动情况；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(2)求悬线对球的拉力大小．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5、</w:t>
      </w:r>
      <w:r>
        <w:rPr>
          <w:rFonts w:hAnsi="宋体" w:cs="Times New Roman"/>
        </w:rPr>
        <w:t>一列质量为10</w:t>
      </w:r>
      <w:r>
        <w:rPr>
          <w:rFonts w:hAnsi="宋体" w:cs="Times New Roman"/>
          <w:vertAlign w:val="superscript"/>
        </w:rPr>
        <w:t>3</w:t>
      </w:r>
      <w:r>
        <w:rPr>
          <w:rFonts w:hAnsi="宋体" w:cs="Times New Roman"/>
        </w:rPr>
        <w:t xml:space="preserve"> t的列车，机车牵引力为3.5×10</w:t>
      </w:r>
      <w:r>
        <w:rPr>
          <w:rFonts w:hAnsi="宋体" w:cs="Times New Roman"/>
          <w:vertAlign w:val="superscript"/>
        </w:rPr>
        <w:t>5</w:t>
      </w:r>
      <w:r>
        <w:rPr>
          <w:rFonts w:hAnsi="宋体" w:cs="Times New Roman"/>
        </w:rPr>
        <w:t xml:space="preserve"> N，运动中所受阻力为车重的0.01倍．列车由静止开始做匀加速直线运动，速度变为180 km/h需多长时间？此过程中前进了多远距离？(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取10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</w:t>
      </w:r>
      <w:r>
        <w:rPr>
          <w:rFonts w:hAnsi="宋体" w:cs="Times New Roman"/>
        </w:rPr>
        <w:t>．下列对牛顿第二定律的表达式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及其变形公式的理解，正确的是(　　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A．由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可知，物体所受的合力与物体的质量成正比，与物体的加速度成反比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B．由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可知，物体的质量与其所受合力成正比，与其运动的加速度成反比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C．由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F,m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可知，物体的加速度与其所受合力成正比，与其质量成反比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D．由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可知，物体的质量可以通过测量它的加速度和它所受到的合力求出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</w:t>
      </w:r>
      <w:r>
        <w:rPr>
          <w:rFonts w:hAnsi="宋体" w:cs="Times New Roman"/>
        </w:rPr>
        <w:t>．静止在光滑水平地面上的物体，受到一个水平拉力的作用，以下说法正确的是(　　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A．当力刚开始作用的瞬间，物体立即获得加速度，但速度仍为零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B．当力刚开始作用的瞬间，物体同时获得速度和加速度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C．物体运动起来后，拉力变小时，物体一定减速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D．物体运动起来后，拉力反向，物体的加速度立即反向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8、</w:t>
      </w:r>
      <w:r>
        <w:rPr>
          <w:rFonts w:hAnsi="宋体" w:cs="Times New Roman"/>
        </w:rPr>
        <w:t>如图所示，静止在水平地面上的小黄鸭质量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＝20 kg，受到与水平面夹角为53°的斜向上的拉力，小黄鸭开始沿水平地面运动．若拉力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＝100 N，小黄鸭与地面的动摩擦因数为0.2，求：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(1)把小黄鸭看做质点，作出其受力示意图；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(2)地面对小黄鸭的支持力；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(3)小黄鸭运动的加速度的大小．(sin 53°＝0.8，cos 53°＝0.6，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39370</wp:posOffset>
            </wp:positionV>
            <wp:extent cx="1440180" cy="833755"/>
            <wp:effectExtent l="0" t="0" r="7620" b="4445"/>
            <wp:wrapTight wrapText="bothSides">
              <wp:wrapPolygon>
                <wp:start x="0" y="0"/>
                <wp:lineTo x="0" y="21222"/>
                <wp:lineTo x="21429" y="21222"/>
                <wp:lineTo x="21429" y="0"/>
                <wp:lineTo x="0" y="0"/>
              </wp:wrapPolygon>
            </wp:wrapTight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9、</w:t>
      </w:r>
      <w:r>
        <w:rPr>
          <w:rFonts w:hAnsi="宋体" w:cs="Times New Roman"/>
        </w:rPr>
        <w:t>关于力学单位制，下列说法正确的是(　　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A．kg、m/s、N是导出单位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B．kg、m、s是基本单位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C．在国际单位制中，质量的单位可以是kg，也可以是g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D．只有在国际单位制中，牛顿第二定律的表达式才是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　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3"/>
        <w:tabs>
          <w:tab w:val="left" w:pos="3304"/>
        </w:tabs>
        <w:snapToGrid w:val="0"/>
        <w:spacing w:line="36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分节题组</w:t>
      </w:r>
      <w:r>
        <w:rPr>
          <w:rFonts w:hint="eastAsia"/>
          <w:b/>
          <w:bCs/>
          <w:sz w:val="32"/>
          <w:szCs w:val="40"/>
          <w:lang w:val="en-US" w:eastAsia="zh-CN"/>
        </w:rPr>
        <w:t>2-2 牛顿第二定律</w:t>
      </w:r>
    </w:p>
    <w:p>
      <w:pPr>
        <w:pStyle w:val="3"/>
        <w:tabs>
          <w:tab w:val="left" w:pos="3304"/>
        </w:tabs>
        <w:snapToGrid w:val="0"/>
        <w:spacing w:line="36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说明力是产生加速度的原因，但不能说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成正比，也不能说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成反比，A错误；力是产生加速度的原因，所以是当物体受到外力时，物体才有的加速度，B错误；根据牛顿第二定律的矢量性，加速度的方向与合外力的方向一致，C正确；加速度与合外力同时产生，同时消失，D正确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CD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2、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水平面光滑，说</w:t>
      </w:r>
      <w:bookmarkStart w:id="0" w:name="_GoBack"/>
      <w:bookmarkEnd w:id="0"/>
      <w:r>
        <w:rPr>
          <w:rFonts w:hAnsi="宋体" w:cs="Times New Roman"/>
        </w:rPr>
        <w:t>明物体不受摩擦力作用，物体所受到的水平力即为其合外力．力逐渐减小，合外力也逐渐减小，由公式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可知：当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逐渐减小时，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也逐渐减小，但速度逐渐增大．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AC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3、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选取物体为研究对象，对其受力分析如图所示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192405</wp:posOffset>
            </wp:positionV>
            <wp:extent cx="1148715" cy="768350"/>
            <wp:effectExtent l="0" t="0" r="13335" b="1270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在水平方向：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 37°－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int="eastAsia" w:hAnsi="宋体" w:cs="Times New Roman"/>
          <w:i/>
        </w:rPr>
        <w:tab/>
      </w:r>
      <w:r>
        <w:rPr>
          <w:rFonts w:hAnsi="宋体" w:cs="Times New Roman"/>
        </w:rPr>
        <w:t>①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在竖直方向：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37°＝</w:t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  <w:i/>
        </w:rPr>
        <w:tab/>
      </w:r>
      <w:r>
        <w:rPr>
          <w:rFonts w:hAnsi="宋体" w:cs="Times New Roman"/>
        </w:rPr>
        <w:t>②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又因为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int="eastAsia" w:hAnsi="宋体" w:cs="Times New Roman"/>
          <w:vertAlign w:val="subscript"/>
        </w:rPr>
        <w:tab/>
      </w:r>
      <w:r>
        <w:rPr>
          <w:rFonts w:hAnsi="宋体" w:cs="Times New Roman"/>
        </w:rPr>
        <w:t>③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解①②③可得：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＝0.5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0.5 m/s</w:t>
      </w:r>
      <w:r>
        <w:rPr>
          <w:rFonts w:hAnsi="宋体" w:cs="Times New Roman"/>
          <w:b/>
          <w:bCs/>
          <w:color w:val="FF0000"/>
          <w:vertAlign w:val="superscript"/>
        </w:rPr>
        <w:t>2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254635</wp:posOffset>
            </wp:positionV>
            <wp:extent cx="664210" cy="934085"/>
            <wp:effectExtent l="0" t="0" r="2540" b="18415"/>
            <wp:wrapTight wrapText="bothSides">
              <wp:wrapPolygon>
                <wp:start x="0" y="0"/>
                <wp:lineTo x="0" y="21145"/>
                <wp:lineTo x="21063" y="21145"/>
                <wp:lineTo x="21063" y="0"/>
                <wp:lineTo x="0" y="0"/>
              </wp:wrapPolygon>
            </wp:wrapTight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4、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法一　(合成法)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(1)小球和车厢相对静止，它们的加速度相同．以小球为研究对象，对小球进行受力分析如图所示，小球所受合力为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tan 37°.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由牛顿第二定律得小球的加速度为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bscript"/>
        </w:rPr>
        <w:instrText xml:space="preserve">合</w:instrText>
      </w:r>
      <w:r>
        <w:rPr>
          <w:rFonts w:hAnsi="宋体" w:cs="Times New Roman"/>
          <w:i/>
        </w:rPr>
        <w:instrText xml:space="preserve">,m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tan 37°＝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4)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＝7.5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，加速度方向水平向右．车厢的加速度与小球相同，车厢做的是向右的匀加速运动或向左的匀减速运动．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(2)由图可知，悬线对球的拉力大小为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cos 37°)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＝12.5 N.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法二　(正交分解法)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349250</wp:posOffset>
            </wp:positionV>
            <wp:extent cx="1001395" cy="1086485"/>
            <wp:effectExtent l="0" t="0" r="8255" b="18415"/>
            <wp:wrapTight wrapText="bothSides">
              <wp:wrapPolygon>
                <wp:start x="0" y="0"/>
                <wp:lineTo x="0" y="21209"/>
                <wp:lineTo x="21367" y="21209"/>
                <wp:lineTo x="21367" y="0"/>
                <wp:lineTo x="0" y="0"/>
              </wp:wrapPolygon>
            </wp:wrapTight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(1)建立直角坐标系如图所示，正交分解各力，根据牛顿第二定律列方程得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方向：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方向：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y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＝0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即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.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＝0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化简解得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4)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＝7.5 m/s</w:t>
      </w:r>
      <w:r>
        <w:rPr>
          <w:rFonts w:hAnsi="宋体" w:cs="Times New Roman"/>
          <w:vertAlign w:val="superscript"/>
        </w:rPr>
        <w:t>2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加速度方向水平向右．车厢的加速度与小球相同，车厢做的是向右的匀加速运动或向左的匀减速运动．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(2)由(1)中所列方程解得悬线对球的拉力大小为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cos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＝12.5 N.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(1)7.5 m/s</w:t>
      </w:r>
      <w:r>
        <w:rPr>
          <w:rFonts w:hAnsi="宋体" w:cs="Times New Roman"/>
          <w:b/>
          <w:bCs/>
          <w:color w:val="FF0000"/>
          <w:vertAlign w:val="superscript"/>
        </w:rPr>
        <w:t>2</w:t>
      </w:r>
      <w:r>
        <w:rPr>
          <w:rFonts w:hAnsi="宋体" w:cs="Times New Roman"/>
          <w:b/>
          <w:bCs/>
          <w:color w:val="FF0000"/>
        </w:rPr>
        <w:t>，方向水平向右　车厢可能向右做匀加速直线运动或向左做匀减速直线运动　(2)12.5 N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列车总质量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＝10</w:t>
      </w:r>
      <w:r>
        <w:rPr>
          <w:rFonts w:hAnsi="宋体" w:cs="Times New Roman"/>
          <w:vertAlign w:val="superscript"/>
        </w:rPr>
        <w:t>3</w:t>
      </w:r>
      <w:r>
        <w:rPr>
          <w:rFonts w:hAnsi="宋体" w:cs="Times New Roman"/>
        </w:rPr>
        <w:t xml:space="preserve"> t＝10</w:t>
      </w:r>
      <w:r>
        <w:rPr>
          <w:rFonts w:hAnsi="宋体" w:cs="Times New Roman"/>
          <w:vertAlign w:val="superscript"/>
        </w:rPr>
        <w:t>6</w:t>
      </w:r>
      <w:r>
        <w:rPr>
          <w:rFonts w:hAnsi="宋体" w:cs="Times New Roman"/>
        </w:rPr>
        <w:t xml:space="preserve"> kg，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总重力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＝10</w:t>
      </w:r>
      <w:r>
        <w:rPr>
          <w:rFonts w:hAnsi="宋体" w:cs="Times New Roman"/>
          <w:vertAlign w:val="superscript"/>
        </w:rPr>
        <w:t>6</w:t>
      </w:r>
      <w:r>
        <w:rPr>
          <w:rFonts w:hAnsi="宋体" w:cs="Times New Roman"/>
        </w:rPr>
        <w:t>×10 N＝10</w:t>
      </w:r>
      <w:r>
        <w:rPr>
          <w:rFonts w:hAnsi="宋体" w:cs="Times New Roman"/>
          <w:vertAlign w:val="superscript"/>
        </w:rPr>
        <w:t>7</w:t>
      </w:r>
      <w:r>
        <w:rPr>
          <w:rFonts w:hAnsi="宋体" w:cs="Times New Roman"/>
        </w:rPr>
        <w:t xml:space="preserve"> N，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运动中所受阻力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＝0.01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＝0.01×10</w:t>
      </w:r>
      <w:r>
        <w:rPr>
          <w:rFonts w:hAnsi="宋体" w:cs="Times New Roman"/>
          <w:vertAlign w:val="superscript"/>
        </w:rPr>
        <w:t>7</w:t>
      </w:r>
      <w:r>
        <w:rPr>
          <w:rFonts w:hAnsi="宋体" w:cs="Times New Roman"/>
        </w:rPr>
        <w:t xml:space="preserve"> N＝1×10</w:t>
      </w:r>
      <w:r>
        <w:rPr>
          <w:rFonts w:hAnsi="宋体" w:cs="Times New Roman"/>
          <w:vertAlign w:val="superscript"/>
        </w:rPr>
        <w:t>5</w:t>
      </w:r>
      <w:r>
        <w:rPr>
          <w:rFonts w:hAnsi="宋体" w:cs="Times New Roman"/>
        </w:rPr>
        <w:t xml:space="preserve"> N.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设列车匀加速运动的加速度为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由牛顿第二定律得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牵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，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则列车的加速度为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bscript"/>
        </w:rPr>
        <w:instrText xml:space="preserve">牵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F,m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f(3.5×10</w:instrText>
      </w:r>
      <w:r>
        <w:rPr>
          <w:rFonts w:hAnsi="宋体" w:cs="Times New Roman"/>
          <w:vertAlign w:val="superscript"/>
        </w:rPr>
        <w:instrText xml:space="preserve">5</w:instrText>
      </w:r>
      <w:r>
        <w:rPr>
          <w:rFonts w:hAnsi="宋体" w:cs="Times New Roman"/>
        </w:rPr>
        <w:instrText xml:space="preserve">－1×10</w:instrText>
      </w:r>
      <w:r>
        <w:rPr>
          <w:rFonts w:hAnsi="宋体" w:cs="Times New Roman"/>
          <w:vertAlign w:val="superscript"/>
        </w:rPr>
        <w:instrText xml:space="preserve">5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10</w:instrText>
      </w:r>
      <w:r>
        <w:rPr>
          <w:rFonts w:hAnsi="宋体" w:cs="Times New Roman"/>
          <w:vertAlign w:val="superscript"/>
        </w:rPr>
        <w:instrText xml:space="preserve">6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＝0.25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列车由静止加速到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＝180 km/h＝50 m/s所用时间为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f(50－0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0.25)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s＝200 s.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此过程中列车的位移为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Ansi="宋体" w:cs="Times New Roman"/>
          <w:i/>
        </w:rPr>
        <w:instrText xml:space="preserve">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f(50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－0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2×0.25)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m＝5×10</w:t>
      </w:r>
      <w:r>
        <w:rPr>
          <w:rFonts w:hAnsi="宋体" w:cs="Times New Roman"/>
          <w:vertAlign w:val="superscript"/>
        </w:rPr>
        <w:t>3</w:t>
      </w:r>
      <w:r>
        <w:rPr>
          <w:rFonts w:hAnsi="宋体" w:cs="Times New Roman"/>
        </w:rPr>
        <w:t xml:space="preserve"> m＝5 km.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200 s　5 km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6、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F,m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是加速度的决定式，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成正比，与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成反比；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说明力是产生加速度的原因，但不能说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成正比，与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成反比；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F,a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中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皆无关．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CD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7、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当力刚开始作用的瞬间，根据牛顿第二定律，物体立即获得加速度，但速度仍为零，故A对，B错；物体运动起来后，拉力变小时，加速度变小，速度仍然增大，故C错；拉力反向，加速度也立即反向，故D对．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8、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(1)如图，小黄鸭受到重力、支持力、拉力和摩擦力作用．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291465</wp:posOffset>
            </wp:positionV>
            <wp:extent cx="760730" cy="914400"/>
            <wp:effectExtent l="0" t="0" r="1270" b="0"/>
            <wp:wrapSquare wrapText="bothSides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(2)根据牛顿第二定律列出方程：竖直方向有：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53°－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，解得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53°＝120 N，方向竖直向上．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(3)受到的摩擦力为滑动摩擦力，所以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</w:rPr>
        <w:t>＝24 N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根据牛顿第二定律得：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 53°－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，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解得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＝1.8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(1)如解析图所示　(2)120 N　(3)1.8 m/s</w:t>
      </w:r>
      <w:r>
        <w:rPr>
          <w:rFonts w:hAnsi="宋体" w:cs="Times New Roman"/>
          <w:b/>
          <w:bCs/>
          <w:color w:val="FF0000"/>
          <w:vertAlign w:val="superscript"/>
        </w:rPr>
        <w:t>2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  <w:b/>
          <w:bCs/>
          <w:color w:val="0000FF"/>
        </w:rPr>
        <w:t>解析</w:t>
      </w:r>
      <w:r>
        <w:rPr>
          <w:rFonts w:hAnsi="宋体" w:cs="Times New Roman"/>
        </w:rPr>
        <w:t>　所谓导出单位，是利用物理公式和基本单位推导出来的，力学中的基本单位只有三个，即kg、m、s，其他单位都是由这三个基本单位推导出来的，如“牛顿”(N)是导出单位，即1 N＝1 kg·m/s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(即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)，所以A项错误，B项正确；在国际单位制中，质量的单位只能是kg，C项错误；在牛顿第二定律的表达式中，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ma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＝1)只有在所有物理量都采用国际单位制时才能成立，D项正确．</w:t>
      </w:r>
    </w:p>
    <w:p>
      <w:pPr>
        <w:pStyle w:val="3"/>
        <w:tabs>
          <w:tab w:val="left" w:pos="3304"/>
        </w:tabs>
        <w:snapToGrid w:val="0"/>
        <w:spacing w:line="360" w:lineRule="auto"/>
        <w:rPr>
          <w:rFonts w:hint="eastAsia" w:hAnsi="宋体"/>
          <w:b/>
          <w:bCs/>
          <w:color w:val="FF0000"/>
          <w:lang w:val="sv-SE"/>
        </w:rPr>
      </w:pPr>
      <w:r>
        <w:rPr>
          <w:rFonts w:hAnsi="宋体"/>
          <w:b/>
          <w:bCs/>
          <w:color w:val="FF0000"/>
        </w:rPr>
        <w:t>答案　BD</w:t>
      </w:r>
    </w:p>
    <w:p>
      <w:pPr>
        <w:rPr>
          <w:rFonts w:hint="default" w:eastAsiaTheme="minorEastAsia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ee5v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Dee5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A0409"/>
    <w:rsid w:val="4B6A0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09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07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JKWL413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11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10.TIF" TargetMode="External"/><Relationship Id="rId13" Type="http://schemas.openxmlformats.org/officeDocument/2006/relationships/image" Target="media/image5.png"/><Relationship Id="rId12" Type="http://schemas.openxmlformats.org/officeDocument/2006/relationships/image" Target="JKWL408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12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2021-04-08T01:37:00Z</dcterms:created>
  <dc:creator>魂释</dc:creator>
  <cp:lastModifiedBy>魂释</cp:lastModifiedBy>
  <dcterms:modified xsi:type="dcterms:W3CDTF">2021-04-08T02:07:15Z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