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分节题组1-3   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1．下列关于力的说法正确的是(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A．先有施力物体，然后才有受力物体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B．足球运动员一脚踢出去却没有击中足球，看来力可以没有受力物体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C．飞行的子弹能水平前进，也可以存在没有施力物体的力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D．有施力的物体就一定有受力的物体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2．关于力的分类，下列叙述正确的是(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A．根据效果命名的同一名称的力，性质一定相同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B．根据效果命名的不同名称的力，性质可能相同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C．性质不同的力，对物体的作用效果一定不同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D．性质不同的力，对物体的作用效果一定相同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3．(多选)下列说法中正确的是(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A．用手压弹簧，手先给弹簧一个作用，弹簧被压缩后再反过来给手一个作用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B．运动员将垒球抛出后，垒球的运动状态仍在变化，垒球仍为受力物体，但施力物体不是运动员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C．施力物体对受力物体施加了力，施力物体本身可能不受力的作用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D．某物体作为一个施力物体，也一定是受力物体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4．以下几组力中，都是按力的性质命名的是(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A．重力、浮力、摩擦力、弹力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B．弹力、压力、分子力、重力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C．电场力、磁场力、分子力、万有引力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D．支持力、动力、阻力、拉力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5．下列说法中正确的是(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A．射出枪口的子弹，能打到很远的距离，是因为子弹离开枪口后受到一个推力作用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B．在一场NBA球赛中，姚明不慎撞倒爵士队的德隆，说明姚明对德隆有力的作用，而德隆对姚明没有力的作用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C．有的物体自己就有一个力，这个力不是另外的物体施加的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D．力不能离开施力物体和受力物体而独立存在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3909060</wp:posOffset>
            </wp:positionH>
            <wp:positionV relativeFrom="paragraph">
              <wp:posOffset>36830</wp:posOffset>
            </wp:positionV>
            <wp:extent cx="1121410" cy="661035"/>
            <wp:effectExtent l="0" t="0" r="0" b="0"/>
            <wp:wrapTight wrapText="bothSides">
              <wp:wrapPolygon>
                <wp:start x="0" y="0"/>
                <wp:lineTo x="0" y="21164"/>
                <wp:lineTo x="21282" y="21164"/>
                <wp:lineTo x="21282" y="0"/>
                <wp:lineTo x="0" y="0"/>
              </wp:wrapPolygon>
            </wp:wrapTight>
            <wp:docPr id="8" name="图片 1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6．关于图所示的两个力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，下列说法正确的是(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，因为表示两个力的线段一样长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＞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，因为表示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的标度大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＜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，因为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只有两个标度的长度，而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具有三个标度的长度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D．无法比较，因为两个力的标度的大小未知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3105785</wp:posOffset>
            </wp:positionH>
            <wp:positionV relativeFrom="paragraph">
              <wp:posOffset>-68580</wp:posOffset>
            </wp:positionV>
            <wp:extent cx="2069465" cy="966470"/>
            <wp:effectExtent l="0" t="0" r="6985" b="5080"/>
            <wp:wrapTight wrapText="bothSides">
              <wp:wrapPolygon>
                <wp:start x="0" y="0"/>
                <wp:lineTo x="0" y="21288"/>
                <wp:lineTo x="21474" y="21288"/>
                <wp:lineTo x="21474" y="0"/>
                <wp:lineTo x="0" y="0"/>
              </wp:wrapPolygon>
            </wp:wrapTight>
            <wp:docPr id="2" name="图片 2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7．图所示表示了力的作用效果，其中甲主要表示力能使物体________，乙主要表示力能使物体________．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2082800</wp:posOffset>
            </wp:positionH>
            <wp:positionV relativeFrom="paragraph">
              <wp:posOffset>327025</wp:posOffset>
            </wp:positionV>
            <wp:extent cx="2122170" cy="1838325"/>
            <wp:effectExtent l="0" t="0" r="0" b="0"/>
            <wp:wrapTight wrapText="bothSides">
              <wp:wrapPolygon>
                <wp:start x="0" y="0"/>
                <wp:lineTo x="0" y="21488"/>
                <wp:lineTo x="21329" y="21488"/>
                <wp:lineTo x="21329" y="0"/>
                <wp:lineTo x="0" y="0"/>
              </wp:wrapPolygon>
            </wp:wrapTight>
            <wp:docPr id="1" name="图片 3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8．如图所示，已知各物体的质量都相等且都处于静止状态，试在图上分别画出它们所受重力的示意图．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9．(多选)关于力的作用效果，下列说法中正确的是(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A．力的三要素不同，力的作用效果可能不同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B．力的作用效果可表现在使物体发生形变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C．力的作用效果表现在使物体保持一定的速度运动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D．力的作用效果可表现在使物体的运动状态发生改变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10．(多选)一人用斜向下的力推小车前进，力的大小是30 N，方向与水平方向成30°角，则图中画的小车受到的推力的图示，正确的是(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fldChar w:fldCharType="begin"/>
      </w:r>
      <w:r>
        <w:rPr>
          <w:rFonts w:hAnsi="宋体" w:cs="Times New Roman"/>
          <w:color w:val="auto"/>
          <w:szCs w:val="48"/>
        </w:rPr>
        <w:instrText xml:space="preserve">INCLUDEPICTURE"370+.TIF"</w:instrText>
      </w:r>
      <w:r>
        <w:rPr>
          <w:rFonts w:hAnsi="宋体" w:cs="Times New Roman"/>
          <w:color w:val="auto"/>
          <w:szCs w:val="48"/>
        </w:rPr>
        <w:fldChar w:fldCharType="separate"/>
      </w:r>
      <w:r>
        <w:rPr>
          <w:rFonts w:hAnsi="宋体" w:cs="Times New Roman"/>
          <w:color w:val="auto"/>
          <w:szCs w:val="48"/>
        </w:rPr>
        <w:drawing>
          <wp:inline distT="0" distB="0" distL="114300" distR="114300">
            <wp:extent cx="4133215" cy="807720"/>
            <wp:effectExtent l="0" t="0" r="635" b="11430"/>
            <wp:docPr id="4" name="图片 5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3321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  <w:szCs w:val="48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  <w:lang w:val="en-GB"/>
        </w:rPr>
      </w:pPr>
      <w:r>
        <w:rPr>
          <w:rFonts w:hAnsi="宋体" w:cs="Times New Roman"/>
          <w:color w:val="auto"/>
          <w:szCs w:val="48"/>
        </w:rPr>
        <w:t>11.如图所示，台阶高度为</w:t>
      </w:r>
      <w:r>
        <w:rPr>
          <w:rFonts w:hAnsi="宋体" w:cs="Times New Roman"/>
          <w:i/>
          <w:color w:val="auto"/>
          <w:szCs w:val="48"/>
        </w:rPr>
        <w:t>h</w:t>
      </w:r>
      <w:r>
        <w:rPr>
          <w:rFonts w:hAnsi="宋体" w:cs="Times New Roman"/>
          <w:color w:val="auto"/>
          <w:szCs w:val="48"/>
        </w:rPr>
        <w:t>，重球半径为</w:t>
      </w:r>
      <w:r>
        <w:rPr>
          <w:rFonts w:hAnsi="宋体" w:cs="Times New Roman"/>
          <w:i/>
          <w:color w:val="auto"/>
          <w:szCs w:val="48"/>
        </w:rPr>
        <w:t>R</w:t>
      </w:r>
      <w:r>
        <w:rPr>
          <w:rFonts w:hAnsi="宋体" w:cs="Times New Roman"/>
          <w:color w:val="auto"/>
          <w:szCs w:val="48"/>
        </w:rPr>
        <w:t>，且</w:t>
      </w:r>
      <w:r>
        <w:rPr>
          <w:rFonts w:hAnsi="宋体" w:cs="Times New Roman"/>
          <w:i/>
          <w:color w:val="auto"/>
          <w:szCs w:val="48"/>
        </w:rPr>
        <w:t>h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R</w:t>
      </w:r>
      <w:r>
        <w:rPr>
          <w:rFonts w:hAnsi="宋体" w:cs="Times New Roman"/>
          <w:color w:val="auto"/>
          <w:szCs w:val="48"/>
        </w:rPr>
        <w:t>/2.力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的方向垂直过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</w:rPr>
        <w:t>点的直径，由力的图示可知，力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的大小为________N，方向用角度表示是________．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2270125</wp:posOffset>
            </wp:positionH>
            <wp:positionV relativeFrom="paragraph">
              <wp:posOffset>7620</wp:posOffset>
            </wp:positionV>
            <wp:extent cx="960120" cy="1042035"/>
            <wp:effectExtent l="0" t="0" r="0" b="0"/>
            <wp:wrapTight wrapText="bothSides">
              <wp:wrapPolygon>
                <wp:start x="0" y="0"/>
                <wp:lineTo x="0" y="21324"/>
                <wp:lineTo x="21000" y="21324"/>
                <wp:lineTo x="21000" y="0"/>
                <wp:lineTo x="0" y="0"/>
              </wp:wrapPolygon>
            </wp:wrapTight>
            <wp:docPr id="5" name="图片 6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12．重30 N的木块浮在水面上，作出木块所受浮力的图示和示意图，并指出施力物体和受力物体．</w:t>
      </w:r>
    </w:p>
    <w:p>
      <w:pPr>
        <w:jc w:val="left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分节题组1-3   力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参考答案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</w:t>
      </w:r>
      <w:r>
        <w:rPr>
          <w:rFonts w:hAnsi="宋体" w:cs="Times New Roman"/>
          <w:color w:val="auto"/>
          <w:szCs w:val="48"/>
        </w:rPr>
        <w:t>【解析】　施力物体同时也是受力物体，受力物体同时也是施力物体，所以，施力物体与受力物体同时出现，故选项A错误；当足球运动员踢空时，他也用了力，这个力是运动员自身部分间的作用，正是这力的作用才使脚快速“出去”，其实在击中足球的情况下，运动员自身各部分间仍有这个力的作用，只不过被脚与足球间的作用掩盖了，转移了我们的视线，从某处的力的作用暗中转移到了另一处作用，故选项B错误；飞行的子弹能水平前进，不是力作用的结果，而是由于子弹具有惯性的缘故，故选项C错误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D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2、</w:t>
      </w:r>
      <w:r>
        <w:rPr>
          <w:rFonts w:hAnsi="宋体" w:cs="Times New Roman"/>
          <w:color w:val="auto"/>
          <w:szCs w:val="48"/>
        </w:rPr>
        <w:t>【解析】　性质相同的力可以有不同的作用效果，性质不同的力也可以有相同的作用效果，也就是说，效果不同的力其性质可以相同也可以不同，效果相同的力可以是性质相同的力，也可以是性质不同的力．正确选项为B.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B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3、</w:t>
      </w:r>
      <w:r>
        <w:rPr>
          <w:rFonts w:hAnsi="宋体" w:cs="Times New Roman"/>
          <w:color w:val="auto"/>
          <w:szCs w:val="48"/>
        </w:rPr>
        <w:t>【解析】　施力物体与受力物体间的相互作用是同时发生的，不存在先后，A不正确；垒球抛出后受重力，施力物体为地球，B正确；施力物体本身也是受力物体，C错误、D正确．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BD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4、</w:t>
      </w:r>
      <w:r>
        <w:rPr>
          <w:rFonts w:hAnsi="宋体" w:cs="Times New Roman"/>
          <w:color w:val="auto"/>
          <w:szCs w:val="48"/>
        </w:rPr>
        <w:t>【解析】　在力的两种分类中，性质力是按着力的产生原因来命名的，在力学中经常遇到的三种力是重力、摩擦力、弹力，另外还会遇到的性质力有分子力、电磁力、万有引力、核力等；经常遇到的效果力有拉力、压力、支持力、动力、阻力等，以后还会遇到向心力、回复力等效果力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C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5、</w:t>
      </w:r>
      <w:r>
        <w:rPr>
          <w:rFonts w:hAnsi="宋体" w:cs="Times New Roman"/>
          <w:color w:val="auto"/>
          <w:szCs w:val="48"/>
        </w:rPr>
        <w:t>【解析】　子弹在枪管内受到火药爆炸所产生的强大推力，使子弹离开枪口时有很大的速度，但子弹离开枪口以后，只受重力和空气阻力的作用，并没有一个所谓的推力，因为不可能找到这个“推力”的施力物体，故不存在，所以A错；力是物体间的相互作用，一个力一定同时存在施力物体和受力物体，力不能离开施力物体和受力物体而独立存在，故B、C错误，D正确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D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6、</w:t>
      </w:r>
      <w:r>
        <w:rPr>
          <w:rFonts w:hAnsi="宋体" w:cs="Times New Roman"/>
          <w:color w:val="auto"/>
          <w:szCs w:val="48"/>
        </w:rPr>
        <w:t>【解析】　在力的图示中，所表示的力的大小取决于图中标度的大小和线段的长度，离开了标度的大小仅由线段的长度无法比较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的大小．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D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Ansi="宋体" w:cs="Times New Roman"/>
          <w:color w:val="auto"/>
          <w:szCs w:val="48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7、</w:t>
      </w:r>
      <w:r>
        <w:rPr>
          <w:rFonts w:hAnsi="宋体" w:cs="Times New Roman"/>
          <w:b/>
          <w:bCs/>
          <w:color w:val="FF0000"/>
          <w:szCs w:val="48"/>
        </w:rPr>
        <w:t>【答案】　</w:t>
      </w:r>
      <w:r>
        <w:rPr>
          <w:rFonts w:hAnsi="宋体" w:cs="Times New Roman"/>
          <w:color w:val="auto"/>
          <w:szCs w:val="48"/>
        </w:rPr>
        <w:t>改变运动状态　发生形变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8、</w:t>
      </w:r>
      <w:r>
        <w:rPr>
          <w:rFonts w:hAnsi="宋体" w:cs="Times New Roman"/>
          <w:b/>
          <w:bCs/>
          <w:color w:val="FF0000"/>
          <w:szCs w:val="48"/>
        </w:rPr>
        <w:t>【解析】</w:t>
      </w:r>
      <w:r>
        <w:rPr>
          <w:rFonts w:hAnsi="宋体" w:cs="Times New Roman"/>
          <w:color w:val="auto"/>
          <w:szCs w:val="48"/>
        </w:rPr>
        <w:t>　重力的方向竖直向下，重力的作用点位于物体的重心上，质量分布均匀、形状规则的物体的重心在其几何中心上．重力的示意图如图所示．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fldChar w:fldCharType="begin"/>
      </w:r>
      <w:r>
        <w:rPr>
          <w:rFonts w:hAnsi="宋体" w:cs="Times New Roman"/>
          <w:color w:val="auto"/>
          <w:szCs w:val="48"/>
        </w:rPr>
        <w:instrText xml:space="preserve">INCLUDEPICTURE"XTB174-8.tif"</w:instrText>
      </w:r>
      <w:r>
        <w:rPr>
          <w:rFonts w:hAnsi="宋体" w:cs="Times New Roman"/>
          <w:color w:val="auto"/>
          <w:szCs w:val="48"/>
        </w:rPr>
        <w:fldChar w:fldCharType="separate"/>
      </w:r>
      <w:r>
        <w:rPr>
          <w:rFonts w:hAnsi="宋体" w:cs="Times New Roman"/>
          <w:color w:val="auto"/>
          <w:szCs w:val="48"/>
        </w:rPr>
        <w:drawing>
          <wp:inline distT="0" distB="0" distL="114300" distR="114300">
            <wp:extent cx="2232660" cy="1926590"/>
            <wp:effectExtent l="0" t="0" r="15240" b="16510"/>
            <wp:docPr id="3" name="图片 4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192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  <w:szCs w:val="48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 xml:space="preserve"> </w:t>
      </w:r>
      <w:r>
        <w:rPr>
          <w:rFonts w:hint="eastAsia" w:hAnsi="宋体" w:cs="Times New Roman"/>
          <w:color w:val="auto"/>
          <w:szCs w:val="48"/>
          <w:lang w:val="en-US" w:eastAsia="zh-CN"/>
        </w:rPr>
        <w:t>9、</w:t>
      </w:r>
      <w:r>
        <w:rPr>
          <w:rFonts w:hAnsi="宋体" w:cs="Times New Roman"/>
          <w:color w:val="auto"/>
          <w:szCs w:val="48"/>
        </w:rPr>
        <w:t>【解析】　力有两个作用效果，一是改变物体的运动状态，二是使受力物体发生形变，力的作用效果与力的大小、方向和作用点有关，A、B、D正确，C错．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</w:t>
      </w:r>
      <w:r>
        <w:rPr>
          <w:rFonts w:hAnsi="宋体" w:cs="Times New Roman"/>
          <w:color w:val="auto"/>
          <w:szCs w:val="48"/>
        </w:rPr>
        <w:t>　ABD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color w:val="auto"/>
          <w:szCs w:val="48"/>
          <w:lang w:val="en-US" w:eastAsia="zh-CN"/>
        </w:rPr>
        <w:t>10、</w:t>
      </w:r>
      <w:r>
        <w:rPr>
          <w:rFonts w:hAnsi="宋体" w:cs="Times New Roman"/>
          <w:color w:val="auto"/>
          <w:szCs w:val="48"/>
        </w:rPr>
        <w:t>【解析】　用力的图示法表示力时，标度是任意选取的，实际问题中可根据力的大小做恰当的选择，作用点应画在物体上．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BD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color w:val="auto"/>
          <w:szCs w:val="48"/>
          <w:lang w:val="en-US" w:eastAsia="zh-CN"/>
        </w:rPr>
        <w:t>11、</w:t>
      </w:r>
      <w:r>
        <w:rPr>
          <w:rFonts w:hAnsi="宋体" w:cs="Times New Roman"/>
          <w:b/>
          <w:bCs/>
          <w:color w:val="FF0000"/>
          <w:szCs w:val="48"/>
        </w:rPr>
        <w:t>【解析】</w:t>
      </w:r>
      <w:r>
        <w:rPr>
          <w:rFonts w:hAnsi="宋体" w:cs="Times New Roman"/>
          <w:color w:val="auto"/>
          <w:szCs w:val="48"/>
        </w:rPr>
        <w:t>　由图知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＝14×5 N＝70 N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方向与水平方向夹角60°斜向右上．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color w:val="auto"/>
          <w:szCs w:val="48"/>
          <w:lang w:val="en-US" w:eastAsia="zh-CN"/>
        </w:rPr>
        <w:t>12、</w:t>
      </w:r>
      <w:r>
        <w:rPr>
          <w:rFonts w:hAnsi="宋体" w:cs="Times New Roman"/>
          <w:b/>
          <w:bCs/>
          <w:color w:val="FF0000"/>
          <w:szCs w:val="48"/>
        </w:rPr>
        <w:t>【解析】</w:t>
      </w:r>
      <w:r>
        <w:rPr>
          <w:rFonts w:hAnsi="宋体" w:cs="Times New Roman"/>
          <w:color w:val="auto"/>
          <w:szCs w:val="48"/>
        </w:rPr>
        <w:t>　选5 mm的线段表示10 N的力，从木块的作用点竖直向上画一条三倍于标度的线段，在线段上标出方向表示力的方向，如图甲为木块所受浮力的图示．从力的作用点沿浮力的方向画有向线段，并标明浮力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，如图乙为木块所受浮力的示意图．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fldChar w:fldCharType="begin"/>
      </w:r>
      <w:r>
        <w:rPr>
          <w:rFonts w:hAnsi="宋体" w:cs="Times New Roman"/>
          <w:color w:val="auto"/>
          <w:szCs w:val="48"/>
        </w:rPr>
        <w:instrText xml:space="preserve">INCLUDEPICTURE"B21.TIF"</w:instrText>
      </w:r>
      <w:r>
        <w:rPr>
          <w:rFonts w:hAnsi="宋体" w:cs="Times New Roman"/>
          <w:color w:val="auto"/>
          <w:szCs w:val="48"/>
        </w:rPr>
        <w:fldChar w:fldCharType="separate"/>
      </w:r>
      <w:r>
        <w:rPr>
          <w:rFonts w:hAnsi="宋体" w:cs="Times New Roman"/>
          <w:color w:val="auto"/>
          <w:szCs w:val="48"/>
        </w:rPr>
        <w:drawing>
          <wp:inline distT="0" distB="0" distL="114300" distR="114300">
            <wp:extent cx="1188720" cy="932815"/>
            <wp:effectExtent l="0" t="0" r="11430" b="635"/>
            <wp:docPr id="6" name="图片 7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  <w:szCs w:val="48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default" w:hAnsi="宋体" w:cs="Times New Roman" w:eastAsiaTheme="minorEastAsia"/>
          <w:color w:val="auto"/>
          <w:szCs w:val="48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4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LqlSDcAgAAJAYAAA4AAABkcnMvZTJvRG9jLnhtbK1UzW7UMBC+I/EO&#10;lu9pkm26TVbNVttNg5AqWqkgzl7H2UQ4tmV7fwriCm/AiQt3nqvPwdjZ7LYFoUqwh+zYM/483zfj&#10;OTvfdhytmTatFDmOjyKMmKCyasUyx+/elkGKkbFEVIRLwXJ8xww+n758cbZREzaSjeQV0whAhJls&#10;VI4ba9UkDA1tWEfMkVRMgLOWuiMWlnoZVppsAL3j4SiKxuFG6kppSZkxsFv0TrxD1M8BlHXdUlZI&#10;uuqYsD2qZpxYoGSaVhk89dnWNaP2uq4Ns4jnGJha/4VLwF64bzg9I5OlJqpp6S4F8pwUnnDqSCvg&#10;0j1UQSxBK93+BtW1VEsja3tEZRf2RLwiwCKOnmhz2xDFPBeQ2qi96Ob/wdI36xuN2irHGUaCdFDw&#10;+29f77//vP/xBWVOno0yE4i6VRBntxdyC00z7BvYdKy3te7cP/BB4Adx7/bisq1F1B1KR2kagYuC&#10;b1gAfng4rrSxr5jskDNyrKF6XlSyvjK2Dx1C3G1Cli3nvoJcoE2Ox8cnkT+w9wA4Fy4WsgCMndVX&#10;5lMWZZfpZZoEyWh8GSRRUQSzcp4E4zI+PSmOi/m8iD87vDiZNG1VMeHuG7okTp5XhV2n9PXd94mR&#10;vK0cnEvJ6OVizjVaE+jS0v+cwpD8g7DwcRreDayeUIpHSXQxyoJynJ4GSZmcBNlplAZRnF1k4yjJ&#10;kqJ8TOmqFezfKT1S/0HSZOIKtue24IR++Cs1l86BGigwFC50fdj3m7PsdrEFiZy5kNUd9KaW/eM2&#10;ipYtXHpFjL0hGl4z9BzMO3sNn5pL6BO5szBqpP74p30XD+UFL0YbmA45FjAMMeKvBTw+ALSDoQdj&#10;MRhi1c0lFDKGOaqoN+GAtnwway279zAEZ+4OcBFB4aYc28Gc235CwRClbDbzQSul22XTH4DRoYi9&#10;EreKumt8C6nZysJ78M/koApI6RYwPLyou0HnptPDtY8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i6pUg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40565"/>
    <w:rsid w:val="737405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file:///F:\l\l\&#25945;&#31185;&#29289;&#29702;&#24517;&#20462;1\408.TIF" TargetMode="External"/><Relationship Id="rId7" Type="http://schemas.openxmlformats.org/officeDocument/2006/relationships/image" Target="media/image2.png"/><Relationship Id="rId6" Type="http://schemas.openxmlformats.org/officeDocument/2006/relationships/image" Target="file:///F:\l\l\&#25945;&#31185;&#29289;&#29702;&#24517;&#20462;1\406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file:///F:\l\l\&#25945;&#31185;&#29289;&#29702;&#24517;&#20462;1\B21.TIF" TargetMode="External"/><Relationship Id="rId17" Type="http://schemas.openxmlformats.org/officeDocument/2006/relationships/image" Target="media/image7.png"/><Relationship Id="rId16" Type="http://schemas.openxmlformats.org/officeDocument/2006/relationships/image" Target="file:///F:\l\l\&#25945;&#31185;&#29289;&#29702;&#24517;&#20462;1\XTB174-8.tif" TargetMode="External"/><Relationship Id="rId15" Type="http://schemas.openxmlformats.org/officeDocument/2006/relationships/image" Target="media/image6.png"/><Relationship Id="rId14" Type="http://schemas.openxmlformats.org/officeDocument/2006/relationships/image" Target="file:///F:\l\l\&#25945;&#31185;&#29289;&#29702;&#24517;&#20462;1\409.TIF" TargetMode="External"/><Relationship Id="rId13" Type="http://schemas.openxmlformats.org/officeDocument/2006/relationships/image" Target="media/image5.png"/><Relationship Id="rId12" Type="http://schemas.openxmlformats.org/officeDocument/2006/relationships/image" Target="file:///F:\l\l\&#25945;&#31185;&#29289;&#29702;&#24517;&#20462;1\370+.TIF" TargetMode="External"/><Relationship Id="rId11" Type="http://schemas.openxmlformats.org/officeDocument/2006/relationships/image" Target="media/image4.png"/><Relationship Id="rId10" Type="http://schemas.openxmlformats.org/officeDocument/2006/relationships/image" Target="file:///F:\l\l\&#25945;&#31185;&#29289;&#29702;&#24517;&#20462;1\XTB174-7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2021-03-18T03:35:00Z</dcterms:created>
  <dc:creator>魂释</dc:creator>
  <cp:lastModifiedBy>魂释</cp:lastModifiedBy>
  <dcterms:modified xsi:type="dcterms:W3CDTF">2021-03-18T03:57:24Z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