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  <w:t>模型训练题</w:t>
      </w:r>
    </w:p>
    <w:p>
      <w:pPr>
        <w:pStyle w:val="7"/>
        <w:tabs>
          <w:tab w:val="left" w:pos="3828"/>
        </w:tabs>
        <w:ind w:firstLine="420"/>
        <w:jc w:val="center"/>
        <w:rPr>
          <w:rFonts w:hint="default" w:ascii="Times New Roman" w:hAnsi="Times New Roman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——运动图像问题5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292735</wp:posOffset>
            </wp:positionV>
            <wp:extent cx="1052830" cy="876935"/>
            <wp:effectExtent l="0" t="0" r="13970" b="18415"/>
            <wp:wrapTight wrapText="bothSides">
              <wp:wrapPolygon>
                <wp:start x="0" y="0"/>
                <wp:lineTo x="0" y="21115"/>
                <wp:lineTo x="21105" y="21115"/>
                <wp:lineTo x="21105" y="0"/>
                <wp:lineTo x="0" y="0"/>
              </wp:wrapPolygon>
            </wp:wrapTight>
            <wp:docPr id="5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1、</w:t>
      </w:r>
      <w:r>
        <w:rPr>
          <w:rFonts w:ascii="Times New Roman" w:hAnsi="Times New Roman"/>
        </w:rPr>
        <w:t>如图所示是物体在某段运动过程中的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时刻的瞬时速度分别为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则时间由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的过程中(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加速度不断减小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．加速度不断增大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285115</wp:posOffset>
            </wp:positionV>
            <wp:extent cx="1374775" cy="987425"/>
            <wp:effectExtent l="0" t="0" r="15875" b="3175"/>
            <wp:wrapTight wrapText="bothSides">
              <wp:wrapPolygon>
                <wp:start x="0" y="0"/>
                <wp:lineTo x="0" y="21253"/>
                <wp:lineTo x="21251" y="21253"/>
                <wp:lineTo x="21251" y="0"/>
                <wp:lineTo x="0" y="0"/>
              </wp:wrapPolygon>
            </wp:wrapTight>
            <wp:docPr id="5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9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2、</w:t>
      </w:r>
      <w:r>
        <w:rPr>
          <w:rFonts w:ascii="Times New Roman" w:hAnsi="Times New Roman"/>
        </w:rPr>
        <w:t>一小球从空中自由下落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与水平地面相碰后弹到空中某一高度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其速度随时间变化的关系如图所示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取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＝</w:t>
      </w:r>
      <w:r>
        <w:rPr>
          <w:rFonts w:hint="eastAsia" w:ascii="Times New Roman" w:hAnsi="Times New Roman"/>
        </w:rPr>
        <w:t>10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则小球(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 xml:space="preserve">下落的最大速度为5 </w:t>
      </w:r>
      <w:r>
        <w:rPr>
          <w:rFonts w:hint="eastAsia" w:ascii="Times New Roman" w:hAnsi="Times New Roman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 xml:space="preserve">第一次反弹的初速度大小为3 </w:t>
      </w:r>
      <w:r>
        <w:rPr>
          <w:rFonts w:hint="eastAsia" w:ascii="Times New Roman" w:hAnsi="Times New Roman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 xml:space="preserve">能弹起的最大高度为0.45 </w:t>
      </w:r>
      <w:r>
        <w:rPr>
          <w:rFonts w:hint="eastAsia" w:ascii="Times New Roman" w:hAnsi="Times New Roman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 xml:space="preserve">能弹起的最大高度为1.25 </w:t>
      </w:r>
      <w:r>
        <w:rPr>
          <w:rFonts w:hint="eastAsia" w:ascii="Times New Roman" w:hAnsi="Times New Roman"/>
        </w:rPr>
        <w:t>m</w:t>
      </w:r>
    </w:p>
    <w:p>
      <w:pPr>
        <w:ind w:firstLine="420" w:firstLineChars="20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3、</w:t>
      </w:r>
      <w:r>
        <w:rPr>
          <w:rFonts w:ascii="Times New Roman" w:hAnsi="Times New Roman"/>
        </w:rPr>
        <w:t xml:space="preserve"> 两物体甲和乙在同一直线上运动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它们在0～0.8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时间内的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图像如图所示．则甲物体运动的加速度为(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41910</wp:posOffset>
            </wp:positionV>
            <wp:extent cx="1588135" cy="1101725"/>
            <wp:effectExtent l="0" t="0" r="12065" b="3175"/>
            <wp:wrapTight wrapText="bothSides">
              <wp:wrapPolygon>
                <wp:start x="0" y="0"/>
                <wp:lineTo x="0" y="21289"/>
                <wp:lineTo x="21246" y="21289"/>
                <wp:lineTo x="21246" y="0"/>
                <wp:lineTo x="0" y="0"/>
              </wp:wrapPolygon>
            </wp:wrapTight>
            <wp:docPr id="5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0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(20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C．5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D.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eq \f</w:instrText>
      </w:r>
      <w:r>
        <w:rPr>
          <w:rFonts w:ascii="Times New Roman" w:hAnsi="Times New Roman"/>
        </w:rPr>
        <w:instrText xml:space="preserve">(5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ind w:firstLine="420" w:firstLineChars="200"/>
        <w:rPr>
          <w:rFonts w:hint="default" w:ascii="Times New Roman" w:hAnsi="Times New Roman" w:eastAsiaTheme="minor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4、</w:t>
      </w:r>
      <w:r>
        <w:rPr>
          <w:rFonts w:ascii="Times New Roman" w:hAnsi="Times New Roman"/>
        </w:rPr>
        <w:t>如图所示是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两个物体做直线运动的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26035</wp:posOffset>
            </wp:positionV>
            <wp:extent cx="1167130" cy="993775"/>
            <wp:effectExtent l="0" t="0" r="13970" b="15875"/>
            <wp:wrapTight wrapText="bothSides">
              <wp:wrapPolygon>
                <wp:start x="0" y="0"/>
                <wp:lineTo x="0" y="21117"/>
                <wp:lineTo x="21153" y="21117"/>
                <wp:lineTo x="21153" y="0"/>
                <wp:lineTo x="0" y="0"/>
              </wp:wrapPolygon>
            </wp:wrapTight>
            <wp:docPr id="5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做加速直线运动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做减速直线运动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的加速度大于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的加速度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的速度变化比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的速度变化快</w:t>
      </w:r>
    </w:p>
    <w:p>
      <w:pPr>
        <w:ind w:firstLine="420" w:firstLineChars="200"/>
        <w:rPr>
          <w:rFonts w:hint="default" w:ascii="Times New Roman" w:hAnsi="Times New Roman" w:eastAsiaTheme="minor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5、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图像和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给出四条图线1、2、3、4代表四个不同物体的运动情况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关于它们的物理意义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下列描述正确的是(　　)</w:t>
      </w: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146050</wp:posOffset>
            </wp:positionV>
            <wp:extent cx="1725295" cy="979170"/>
            <wp:effectExtent l="0" t="0" r="46355" b="11430"/>
            <wp:wrapTight wrapText="bothSides">
              <wp:wrapPolygon>
                <wp:start x="0" y="0"/>
                <wp:lineTo x="0" y="21012"/>
                <wp:lineTo x="21465" y="21012"/>
                <wp:lineTo x="21465" y="0"/>
                <wp:lineTo x="0" y="0"/>
              </wp:wrapPolygon>
            </wp:wrapTight>
            <wp:docPr id="6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．图线1表示物体做曲线运动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时刻物体1的速度大于物体2的速度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图像中0至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时间内物体4</w:t>
      </w:r>
      <w:r>
        <w:rPr>
          <w:rFonts w:hint="eastAsia" w:ascii="Times New Roman" w:hAnsi="Times New Roman"/>
        </w:rPr>
        <w:t>的平均速度大于物体</w:t>
      </w:r>
      <w:r>
        <w:rPr>
          <w:rFonts w:ascii="Times New Roman" w:hAnsi="Times New Roman"/>
        </w:rPr>
        <w:t>3的平均速度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两图像中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时刻分别表示物体2、4开始反向运动</w:t>
      </w:r>
    </w:p>
    <w:p>
      <w:pPr>
        <w:ind w:firstLine="420" w:firstLineChars="200"/>
        <w:rPr>
          <w:rFonts w:hint="default" w:ascii="Times New Roman" w:hAnsi="Times New Roman" w:eastAsiaTheme="minorEastAsia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ascii="Times New Roman" w:hAnsi="Times New Roman"/>
          <w:lang w:val="en-US" w:eastAsia="zh-CN"/>
        </w:rPr>
        <w:t>6、</w:t>
      </w:r>
      <w:r>
        <w:rPr>
          <w:rFonts w:hAnsi="宋体" w:cs="Times New Roman"/>
        </w:rPr>
        <w:t>四个小球在离地面不同高度处同时由静止释放，不计空气阻力，从开始运动时刻起每隔相等的时间间隔，小球依次碰到地面．下图中，能反映出刚开始运动时各小球相对地面的位置的是(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INCLUDEPICTURE"JKWL146.TIF"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895985"/>
            <wp:effectExtent l="0" t="0" r="15240" b="18415"/>
            <wp:docPr id="6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ind w:firstLine="420" w:firstLineChars="20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7、</w:t>
      </w:r>
      <w:r>
        <w:rPr>
          <w:rFonts w:ascii="Times New Roman" w:hAnsi="Times New Roman"/>
        </w:rPr>
        <w:t>如图是甲、乙两物体做直线运动的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图像．下列表述正确的是(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188595</wp:posOffset>
            </wp:positionV>
            <wp:extent cx="1198245" cy="765810"/>
            <wp:effectExtent l="0" t="0" r="1905" b="15240"/>
            <wp:wrapTight wrapText="bothSides">
              <wp:wrapPolygon>
                <wp:start x="0" y="0"/>
                <wp:lineTo x="0" y="20955"/>
                <wp:lineTo x="21291" y="20955"/>
                <wp:lineTo x="21291" y="0"/>
                <wp:lineTo x="0" y="0"/>
              </wp:wrapPolygon>
            </wp:wrapTight>
            <wp:docPr id="6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4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乙做匀加速直线运动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 xml:space="preserve">第1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末甲和乙相遇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甲和乙的加速度方向相同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甲的加速度比乙的小</w:t>
      </w:r>
    </w:p>
    <w:p>
      <w:pPr>
        <w:ind w:firstLine="420" w:firstLineChars="200"/>
        <w:rPr>
          <w:rFonts w:hint="default" w:ascii="Times New Roman" w:hAnsi="Times New Roman" w:eastAsiaTheme="minor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325120</wp:posOffset>
            </wp:positionV>
            <wp:extent cx="1661160" cy="1254125"/>
            <wp:effectExtent l="0" t="0" r="53340" b="41275"/>
            <wp:wrapTight wrapText="bothSides">
              <wp:wrapPolygon>
                <wp:start x="0" y="0"/>
                <wp:lineTo x="0" y="21327"/>
                <wp:lineTo x="21303" y="21327"/>
                <wp:lineTo x="21303" y="0"/>
                <wp:lineTo x="0" y="0"/>
              </wp:wrapPolygon>
            </wp:wrapTight>
            <wp:docPr id="6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6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8、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分别是甲、乙两辆车从同一地点沿同一直线同时运动</w:t>
      </w:r>
      <w:r>
        <w:rPr>
          <w:rFonts w:hint="eastAsia" w:ascii="Times New Roman" w:hAnsi="Times New Roman"/>
        </w:rPr>
        <w:t>的速度图像，由图像可以判断</w:t>
      </w:r>
      <w:r>
        <w:rPr>
          <w:rFonts w:ascii="Times New Roman" w:hAnsi="Times New Roman"/>
        </w:rPr>
        <w:t>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A．2 s</w:t>
      </w:r>
      <w:r>
        <w:rPr>
          <w:rFonts w:ascii="Times New Roman" w:hAnsi="Times New Roman"/>
        </w:rPr>
        <w:t>后甲、乙两车的加速度大小相等</w:t>
      </w:r>
      <w:r>
        <w:rPr>
          <w:rFonts w:ascii="Times New Roman" w:hAnsi="Times New Roman"/>
        </w:rPr>
        <w:tab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 xml:space="preserve">．在0～8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内两车最远相距148 </w:t>
      </w:r>
      <w:r>
        <w:rPr>
          <w:rFonts w:hint="eastAsia" w:ascii="Times New Roman" w:hAnsi="Times New Roman"/>
        </w:rPr>
        <w:t>m</w:t>
      </w:r>
    </w:p>
    <w:p>
      <w:pPr>
        <w:pStyle w:val="7"/>
        <w:tabs>
          <w:tab w:val="left" w:pos="3828"/>
        </w:tabs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两车只有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时刻速率相等</w:t>
      </w:r>
      <w:r>
        <w:rPr>
          <w:rFonts w:ascii="Times New Roman" w:hAnsi="Times New Roman"/>
        </w:rPr>
        <w:tab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．两车在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时相距最远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hint="eastAsia" w:ascii="宋体" w:hAnsi="宋体" w:eastAsia="宋体" w:cs="Times New Roman"/>
          <w:color w:val="000000"/>
          <w:szCs w:val="21"/>
          <w:lang w:val="en-US" w:eastAsia="zh-CN"/>
        </w:rPr>
      </w:pP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1106805</wp:posOffset>
            </wp:positionV>
            <wp:extent cx="1281430" cy="1026795"/>
            <wp:effectExtent l="0" t="0" r="0" b="0"/>
            <wp:wrapTight wrapText="bothSides">
              <wp:wrapPolygon>
                <wp:start x="0" y="0"/>
                <wp:lineTo x="0" y="21239"/>
                <wp:lineTo x="21193" y="21239"/>
                <wp:lineTo x="21193" y="0"/>
                <wp:lineTo x="0" y="0"/>
              </wp:wrapPolygon>
            </wp:wrapTight>
            <wp:docPr id="72" name="图片 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cs="Times New Roman"/>
          <w:color w:val="000000"/>
          <w:szCs w:val="21"/>
          <w:lang w:val="en-US" w:eastAsia="zh-CN"/>
        </w:rPr>
        <w:t>9</w:t>
      </w:r>
      <w:r>
        <w:rPr>
          <w:rStyle w:val="6"/>
          <w:rFonts w:hint="eastAsia" w:ascii="宋体" w:hAnsi="宋体" w:eastAsia="宋体" w:cs="Times New Roman"/>
          <w:color w:val="000000"/>
          <w:szCs w:val="21"/>
          <w:lang w:val="en-US" w:eastAsia="zh-CN"/>
        </w:rPr>
        <w:t>、</w:t>
      </w:r>
      <w:r>
        <w:rPr>
          <w:rStyle w:val="6"/>
          <w:rFonts w:ascii="宋体" w:hAnsi="宋体" w:cs="宋体"/>
          <w:color w:val="000000"/>
        </w:rPr>
        <w:t>(多选)一条东西方向的平直公路边上有两块路牌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、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，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在西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在东，一辆匀速行驶的汽车自东向西经过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路牌时，一只小鸟恰自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路牌向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匀速飞去，小鸟飞到汽车正上方立即折返，以原速率飞回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，过一段时间后，汽车也行驶到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.以向东为正方向，它们的位移—时间图象如图所示，图中</w:t>
      </w:r>
      <w:r>
        <w:rPr>
          <w:rStyle w:val="6"/>
          <w:rFonts w:ascii="宋体" w:hAnsi="宋体" w:cs="宋体"/>
          <w:i/>
          <w:color w:val="000000"/>
          <w:sz w:val="28"/>
          <w:szCs w:val="32"/>
        </w:rPr>
        <w:t>t</w:t>
      </w:r>
      <w:r>
        <w:rPr>
          <w:rStyle w:val="6"/>
          <w:rFonts w:ascii="宋体" w:hAnsi="宋体" w:cs="宋体"/>
          <w:color w:val="000000"/>
          <w:sz w:val="28"/>
          <w:szCs w:val="32"/>
          <w:vertAlign w:val="subscript"/>
        </w:rPr>
        <w:t>2</w:t>
      </w:r>
      <w:r>
        <w:rPr>
          <w:rStyle w:val="6"/>
          <w:rFonts w:ascii="宋体" w:hAnsi="宋体" w:cs="宋体"/>
          <w:color w:val="000000"/>
          <w:sz w:val="28"/>
          <w:szCs w:val="32"/>
        </w:rPr>
        <w:t>＝2</w:t>
      </w:r>
      <w:r>
        <w:rPr>
          <w:rStyle w:val="6"/>
          <w:rFonts w:ascii="宋体" w:hAnsi="宋体" w:cs="宋体"/>
          <w:i/>
          <w:color w:val="000000"/>
          <w:sz w:val="28"/>
          <w:szCs w:val="32"/>
        </w:rPr>
        <w:t>t</w:t>
      </w:r>
      <w:r>
        <w:rPr>
          <w:rStyle w:val="6"/>
          <w:rFonts w:ascii="宋体" w:hAnsi="宋体" w:cs="宋体"/>
          <w:color w:val="000000"/>
          <w:sz w:val="28"/>
          <w:szCs w:val="32"/>
          <w:vertAlign w:val="subscript"/>
        </w:rPr>
        <w:t>1</w:t>
      </w:r>
      <w:r>
        <w:rPr>
          <w:rStyle w:val="6"/>
          <w:rFonts w:ascii="宋体" w:hAnsi="宋体" w:cs="宋体"/>
          <w:color w:val="000000"/>
        </w:rPr>
        <w:t>，由图可知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A. 小鸟的速率是汽车速率的两倍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B. 相遇时小鸟与汽车位移的大小之比是3∶1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C. 小鸟飞行的总路程是汽车的1.5倍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167005</wp:posOffset>
            </wp:positionV>
            <wp:extent cx="1332230" cy="1356360"/>
            <wp:effectExtent l="0" t="0" r="1270" b="15240"/>
            <wp:wrapTight wrapText="bothSides">
              <wp:wrapPolygon>
                <wp:start x="0" y="0"/>
                <wp:lineTo x="0" y="21236"/>
                <wp:lineTo x="21312" y="21236"/>
                <wp:lineTo x="21312" y="0"/>
                <wp:lineTo x="0" y="0"/>
              </wp:wrapPolygon>
            </wp:wrapTight>
            <wp:docPr id="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3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宋体" w:hAnsi="宋体" w:cs="宋体"/>
          <w:color w:val="000000"/>
        </w:rPr>
        <w:t>D. 小鸟和汽车在</w:t>
      </w:r>
      <w:r>
        <w:rPr>
          <w:rStyle w:val="6"/>
          <w:rFonts w:ascii="宋体" w:hAnsi="宋体" w:cs="宋体"/>
          <w:color w:val="000000"/>
          <w:sz w:val="28"/>
          <w:szCs w:val="32"/>
        </w:rPr>
        <w:t>0～</w:t>
      </w:r>
      <w:r>
        <w:rPr>
          <w:rStyle w:val="6"/>
          <w:rFonts w:ascii="宋体" w:hAnsi="宋体" w:cs="宋体"/>
          <w:i/>
          <w:color w:val="000000"/>
          <w:sz w:val="28"/>
          <w:szCs w:val="32"/>
        </w:rPr>
        <w:t>t</w:t>
      </w:r>
      <w:r>
        <w:rPr>
          <w:rStyle w:val="6"/>
          <w:rFonts w:ascii="宋体" w:hAnsi="宋体" w:cs="宋体"/>
          <w:color w:val="000000"/>
          <w:sz w:val="28"/>
          <w:szCs w:val="32"/>
          <w:vertAlign w:val="subscript"/>
        </w:rPr>
        <w:t>2</w:t>
      </w:r>
      <w:r>
        <w:rPr>
          <w:rStyle w:val="6"/>
          <w:rFonts w:ascii="宋体" w:hAnsi="宋体" w:cs="宋体"/>
          <w:color w:val="000000"/>
        </w:rPr>
        <w:t>时间内位移相等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sz w:val="24"/>
          <w:szCs w:val="24"/>
        </w:rPr>
        <w:t>. (多选)在同一公路上，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两辆汽车的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如图所示，两辆汽车同时同地出发，下列说法正确的是(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车的加速度为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f(7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车的加速度为－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＝2 s时，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车在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车后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两车在大约1.6 s时并排行驶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两车并排行驶时离出发点的距离约为9.6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243205</wp:posOffset>
            </wp:positionV>
            <wp:extent cx="1697990" cy="1410335"/>
            <wp:effectExtent l="0" t="0" r="0" b="0"/>
            <wp:wrapTight wrapText="bothSides">
              <wp:wrapPolygon>
                <wp:start x="0" y="0"/>
                <wp:lineTo x="0" y="21299"/>
                <wp:lineTo x="21325" y="21299"/>
                <wp:lineTo x="21325" y="0"/>
                <wp:lineTo x="0" y="0"/>
              </wp:wrapPolygon>
            </wp:wrapTight>
            <wp:docPr id="7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4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hAnsi="宋体" w:eastAsia="宋体" w:cs="Times New Roman"/>
          <w:color w:val="000000"/>
          <w:szCs w:val="21"/>
          <w:lang w:val="en-US" w:eastAsia="zh-CN"/>
        </w:rPr>
        <w:t>11</w:t>
      </w:r>
      <w:r>
        <w:rPr>
          <w:rStyle w:val="6"/>
          <w:rFonts w:hint="eastAsia" w:ascii="宋体" w:hAnsi="宋体" w:eastAsia="宋体" w:cs="Times New Roman"/>
          <w:color w:val="000000"/>
          <w:szCs w:val="21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</w:rPr>
        <w:t>(多选)如图所示为一质点做直线运动的速度—时间图象，下列说法中正确的是(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A．整个过程中，</w:t>
      </w:r>
      <w:r>
        <w:rPr>
          <w:rFonts w:ascii="Times New Roman" w:hAnsi="Times New Roman" w:cs="Times New Roman"/>
          <w:i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>段和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段的加速度相同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B．整个过程中，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段的加速度最大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C．整个过程中，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点对应时刻离出发点最远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段对应时间运动的路程是34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Style w:val="6"/>
          <w:rFonts w:hint="eastAsia" w:hAnsi="宋体" w:eastAsia="宋体" w:cs="Times New Roman"/>
          <w:color w:val="000000"/>
          <w:szCs w:val="21"/>
          <w:lang w:val="en-US" w:eastAsia="zh-CN"/>
        </w:rPr>
        <w:t>12</w:t>
      </w:r>
      <w:r>
        <w:rPr>
          <w:rStyle w:val="6"/>
          <w:rFonts w:hint="eastAsia" w:ascii="宋体" w:hAnsi="宋体" w:eastAsia="宋体" w:cs="Times New Roman"/>
          <w:color w:val="000000"/>
          <w:szCs w:val="21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</w:rPr>
        <w:t>某物体运动的位移—时间图象如图所示。下列说法正确的是(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23495</wp:posOffset>
            </wp:positionV>
            <wp:extent cx="1488440" cy="1468120"/>
            <wp:effectExtent l="0" t="0" r="0" b="0"/>
            <wp:wrapTight wrapText="bothSides">
              <wp:wrapPolygon>
                <wp:start x="0" y="0"/>
                <wp:lineTo x="0" y="21301"/>
                <wp:lineTo x="21287" y="21301"/>
                <wp:lineTo x="21287" y="0"/>
                <wp:lineTo x="0" y="0"/>
              </wp:wrapPolygon>
            </wp:wrapTight>
            <wp:docPr id="7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A．物体做曲线运动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时刻速度最大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时刻速度将反向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时刻速度为零</w:t>
      </w:r>
    </w:p>
    <w:p/>
    <w:p/>
    <w:p/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36"/>
          <w:szCs w:val="40"/>
          <w:lang w:val="en-US" w:eastAsia="zh-CN"/>
        </w:rPr>
        <w:t>模型训练题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——运动图像问题5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参考答案</w:t>
      </w:r>
    </w:p>
    <w:p>
      <w:pPr>
        <w:pStyle w:val="7"/>
        <w:tabs>
          <w:tab w:val="left" w:pos="3828"/>
        </w:tabs>
        <w:jc w:val="left"/>
        <w:rPr>
          <w:rFonts w:hint="default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1、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：AC</w:t>
      </w:r>
    </w:p>
    <w:p>
      <w:pPr>
        <w:pStyle w:val="7"/>
        <w:tabs>
          <w:tab w:val="left" w:pos="3828"/>
        </w:tabs>
        <w:jc w:val="left"/>
        <w:rPr>
          <w:rFonts w:hint="default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：ABC</w:t>
      </w:r>
    </w:p>
    <w:p>
      <w:pP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：B</w:t>
      </w:r>
    </w:p>
    <w:p>
      <w:pPr>
        <w:pStyle w:val="7"/>
        <w:tabs>
          <w:tab w:val="left" w:pos="3828"/>
        </w:tabs>
        <w:jc w:val="left"/>
        <w:rPr>
          <w:rFonts w:hint="default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4、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：AD</w:t>
      </w:r>
    </w:p>
    <w:p>
      <w:pPr>
        <w:pStyle w:val="7"/>
        <w:tabs>
          <w:tab w:val="left" w:pos="3828"/>
        </w:tabs>
        <w:jc w:val="left"/>
        <w:rPr>
          <w:rFonts w:hint="default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5、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：BC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6、</w:t>
      </w:r>
      <w:r>
        <w:rPr>
          <w:rFonts w:hAnsi="宋体" w:cs="Times New Roman"/>
        </w:rPr>
        <w:t>解析　据题意，由于四个小球在离地面不同高度处同时由静止释放，不计空气阻力，从开始运动时刻起每隔相等的时间间隔，小球依次碰到地面，则据初速度为0的匀加速直线运动在连续相等时间内通过的位移之比为1</w:t>
      </w:r>
      <w:r>
        <w:rPr>
          <w:rFonts w:hint="eastAsia" w:hAnsi="宋体" w:cs="宋体"/>
        </w:rPr>
        <w:t>︰</w:t>
      </w:r>
      <w:r>
        <w:rPr>
          <w:rFonts w:hAnsi="宋体" w:cs="Times New Roman"/>
        </w:rPr>
        <w:t>3</w:t>
      </w:r>
      <w:r>
        <w:rPr>
          <w:rFonts w:hint="eastAsia" w:hAnsi="宋体" w:cs="宋体"/>
        </w:rPr>
        <w:t>︰</w:t>
      </w:r>
      <w:r>
        <w:rPr>
          <w:rFonts w:hAnsi="宋体" w:cs="Times New Roman"/>
        </w:rPr>
        <w:t>5</w:t>
      </w:r>
      <w:r>
        <w:rPr>
          <w:rFonts w:hint="eastAsia" w:hAnsi="宋体" w:cs="宋体"/>
        </w:rPr>
        <w:t>︰</w:t>
      </w:r>
      <w:r>
        <w:rPr>
          <w:rFonts w:hAnsi="宋体" w:cs="Times New Roman"/>
        </w:rPr>
        <w:t>7</w:t>
      </w:r>
      <w:r>
        <w:rPr>
          <w:rFonts w:hint="eastAsia" w:hAnsi="宋体" w:cs="宋体"/>
        </w:rPr>
        <w:t>︰</w:t>
      </w:r>
      <w:r>
        <w:rPr>
          <w:rFonts w:hAnsi="宋体" w:cs="Times New Roman"/>
        </w:rPr>
        <w:t>9……，即第一个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内物体，距离地面高度比为1，第二个物体距离地面高度比为4，第三个物体距离地面高度比为9，第四个物体距地面高度比为16，图中反映这个高度比的是C.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C</w:t>
      </w:r>
    </w:p>
    <w:p>
      <w:pPr>
        <w:pStyle w:val="7"/>
        <w:tabs>
          <w:tab w:val="left" w:pos="3828"/>
        </w:tabs>
        <w:jc w:val="left"/>
        <w:rPr>
          <w:rFonts w:hint="default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7、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：A</w:t>
      </w:r>
    </w:p>
    <w:p>
      <w:pP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8、</w:t>
      </w:r>
      <w:r>
        <w:rPr>
          <w:rFonts w:hint="eastAsia" w:ascii="Times New Roman" w:hAnsi="Times New Roman"/>
          <w:b/>
          <w:bCs/>
          <w:color w:val="FF0000"/>
          <w:sz w:val="24"/>
          <w:szCs w:val="28"/>
          <w:lang w:val="en-US" w:eastAsia="zh-CN"/>
        </w:rPr>
        <w:t>答案</w:t>
      </w: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：B</w:t>
      </w:r>
    </w:p>
    <w:p>
      <w:pPr>
        <w:bidi w:val="0"/>
        <w:jc w:val="left"/>
        <w:rPr>
          <w:rStyle w:val="6"/>
          <w:rFonts w:ascii="宋体" w:hAnsi="宋体" w:cs="宋体"/>
          <w:color w:val="000000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9、</w:t>
      </w:r>
      <w:r>
        <w:rPr>
          <w:b/>
          <w:color w:val="FF0000"/>
          <w:sz w:val="24"/>
        </w:rPr>
        <w:t>答案</w:t>
      </w:r>
      <w:r>
        <w:rPr>
          <w:b/>
          <w:sz w:val="24"/>
        </w:rPr>
        <w:t>：</w:t>
      </w:r>
      <w:r>
        <w:rPr>
          <w:rStyle w:val="6"/>
          <w:rFonts w:ascii="宋体" w:hAnsi="宋体" w:cs="宋体"/>
          <w:color w:val="000000"/>
        </w:rPr>
        <w:t>BC</w:t>
      </w:r>
    </w:p>
    <w:p>
      <w:pPr>
        <w:pStyle w:val="13"/>
        <w:bidi w:val="0"/>
        <w:spacing w:line="360" w:lineRule="auto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试题分析：由题意可知，相遇所用时间</w:t>
      </w:r>
      <w:r>
        <w:rPr>
          <w:rStyle w:val="6"/>
          <w:rFonts w:ascii="宋体" w:hAnsi="宋体" w:cs="宋体"/>
          <w:color w:val="000000"/>
        </w:rPr>
        <w:drawing>
          <wp:inline distT="0" distB="0" distL="114300" distR="114300">
            <wp:extent cx="847725" cy="390525"/>
            <wp:effectExtent l="0" t="0" r="9525" b="8890"/>
            <wp:docPr id="73" name="图片 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 w:cs="宋体"/>
          <w:color w:val="000000"/>
        </w:rPr>
        <w:t>，故机遇时汽车的位移为全程的1/4，所以小鸟与汽车的位移之比为3:1，所以B正确；可知小鸟飞过的路程为全程的3/2倍，即汽车的1.5倍，所以C正确；小鸟用时为汽车的1/2，根据</w:t>
      </w:r>
      <w:r>
        <w:rPr>
          <w:rStyle w:val="6"/>
          <w:rFonts w:ascii="宋体" w:hAnsi="宋体" w:cs="宋体"/>
          <w:color w:val="000000"/>
        </w:rPr>
        <w:drawing>
          <wp:inline distT="0" distB="0" distL="114300" distR="114300">
            <wp:extent cx="371475" cy="390525"/>
            <wp:effectExtent l="0" t="0" r="9525" b="7620"/>
            <wp:docPr id="74" name="图片 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 w:cs="宋体"/>
          <w:color w:val="000000"/>
        </w:rPr>
        <w:t>可得，小鸟的速率为汽车的3倍，所以A错误；位移是矢量，在此过程中，小鸟的位移为0，所以D错误。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10、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根据图象信息可知：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f(14－0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8)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f(7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，A正确；由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图象与时间轴围成的面积表示位移可知，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 s时，以及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＝1.6 s时，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车均在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车前方，故B、C错误；设经过时间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两车并排行驶，则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hint="eastAsia" w:hAnsi="宋体" w:eastAsia="仿宋_GB2312" w:cs="宋体"/>
          <w:sz w:val="24"/>
          <w:szCs w:val="24"/>
        </w:rPr>
        <w:t>①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又因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hint="eastAsia" w:hAnsi="宋体" w:eastAsia="仿宋_GB2312" w:cs="宋体"/>
          <w:sz w:val="24"/>
          <w:szCs w:val="24"/>
        </w:rPr>
        <w:t>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hint="eastAsia" w:hAnsi="宋体" w:eastAsia="仿宋_GB2312" w:cs="宋体"/>
          <w:sz w:val="24"/>
          <w:szCs w:val="24"/>
        </w:rPr>
        <w:t>③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由图象可知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＝4 m/s</w:t>
      </w:r>
      <w:r>
        <w:rPr>
          <w:rFonts w:hint="eastAsia" w:hAnsi="宋体" w:eastAsia="仿宋_GB2312" w:cs="宋体"/>
          <w:sz w:val="24"/>
          <w:szCs w:val="24"/>
        </w:rPr>
        <w:t>④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联立</w:t>
      </w:r>
      <w:r>
        <w:rPr>
          <w:rFonts w:hint="eastAsia" w:hAnsi="宋体" w:eastAsia="仿宋_GB2312" w:cs="宋体"/>
          <w:sz w:val="24"/>
          <w:szCs w:val="24"/>
        </w:rPr>
        <w:t>①②③④</w:t>
      </w:r>
      <w:r>
        <w:rPr>
          <w:rFonts w:ascii="Times New Roman" w:hAnsi="Times New Roman" w:eastAsia="仿宋_GB2312" w:cs="Times New Roman"/>
          <w:sz w:val="24"/>
          <w:szCs w:val="24"/>
        </w:rPr>
        <w:t>得，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两车并排行驶时离出发点的距离约为9.6 m，D正确。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11、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图象的斜率表示加速度，由图知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段和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DE</w:t>
      </w:r>
      <w:r>
        <w:rPr>
          <w:rFonts w:ascii="Times New Roman" w:hAnsi="Times New Roman" w:eastAsia="仿宋_GB2312" w:cs="Times New Roman"/>
          <w:sz w:val="24"/>
          <w:szCs w:val="24"/>
        </w:rPr>
        <w:t>段在同一直线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CE</w:t>
      </w:r>
      <w:r>
        <w:rPr>
          <w:rFonts w:ascii="Times New Roman" w:hAnsi="Times New Roman" w:eastAsia="仿宋_GB2312" w:cs="Times New Roman"/>
          <w:sz w:val="24"/>
          <w:szCs w:val="24"/>
        </w:rPr>
        <w:t>上，斜率相同，故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段和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DE</w:t>
      </w:r>
      <w:r>
        <w:rPr>
          <w:rFonts w:ascii="Times New Roman" w:hAnsi="Times New Roman" w:eastAsia="仿宋_GB2312" w:cs="Times New Roman"/>
          <w:sz w:val="24"/>
          <w:szCs w:val="24"/>
        </w:rPr>
        <w:t>段加速度相同，A正确；由图知，整个过程中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CE</w:t>
      </w:r>
      <w:r>
        <w:rPr>
          <w:rFonts w:ascii="Times New Roman" w:hAnsi="Times New Roman" w:eastAsia="仿宋_GB2312" w:cs="Times New Roman"/>
          <w:sz w:val="24"/>
          <w:szCs w:val="24"/>
        </w:rPr>
        <w:t>段斜率最大，加速度最大，B错误；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＝20 s时速度改变方向，所以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点所表示的状态离出发点最远，C错误；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段和时间轴围成的面积为34 m，D正确。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8"/>
          <w:lang w:val="en-US" w:eastAsia="zh-CN"/>
        </w:rPr>
        <w:t>12、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位移—时间图象只能描述物体的直线运动，A错误；位移—时间图象的斜率表示物体的速度，由题图可知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时刻物体速度为零，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时刻后斜率变为负值，物体速度将反向，B错误，C正确；在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时刻物体的位移为零，速度不为零，D错误。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imes New Roman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75B5"/>
    <w:rsid w:val="18E8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Normal_1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ormal_1_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1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1_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W24.TIF" TargetMode="External"/><Relationship Id="rId7" Type="http://schemas.openxmlformats.org/officeDocument/2006/relationships/image" Target="media/image2.png"/><Relationship Id="rId6" Type="http://schemas.openxmlformats.org/officeDocument/2006/relationships/image" Target="HY4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157WL20.TIF" TargetMode="External"/><Relationship Id="rId26" Type="http://schemas.openxmlformats.org/officeDocument/2006/relationships/image" Target="media/image12.png"/><Relationship Id="rId25" Type="http://schemas.openxmlformats.org/officeDocument/2006/relationships/image" Target="80WL19.TIF" TargetMode="External"/><Relationship Id="rId24" Type="http://schemas.openxmlformats.org/officeDocument/2006/relationships/image" Target="media/image11.png"/><Relationship Id="rId23" Type="http://schemas.openxmlformats.org/officeDocument/2006/relationships/image" Target="157WL18.TIF" TargetMode="External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HY3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W114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46.TIF" TargetMode="External"/><Relationship Id="rId15" Type="http://schemas.openxmlformats.org/officeDocument/2006/relationships/image" Target="media/image6.png"/><Relationship Id="rId14" Type="http://schemas.openxmlformats.org/officeDocument/2006/relationships/image" Target="W176.TIF" TargetMode="External"/><Relationship Id="rId13" Type="http://schemas.openxmlformats.org/officeDocument/2006/relationships/image" Target="media/image5.png"/><Relationship Id="rId12" Type="http://schemas.openxmlformats.org/officeDocument/2006/relationships/image" Target="W174.TIF" TargetMode="External"/><Relationship Id="rId11" Type="http://schemas.openxmlformats.org/officeDocument/2006/relationships/image" Target="media/image4.png"/><Relationship Id="rId10" Type="http://schemas.openxmlformats.org/officeDocument/2006/relationships/image" Target="W17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2021-03-09T04:57:00Z</dcterms:created>
  <dc:creator>魂释</dc:creator>
  <cp:lastModifiedBy>魂释</cp:lastModifiedBy>
  <dcterms:modified xsi:type="dcterms:W3CDTF">2021-03-09T06:15:29Z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